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07C9" w14:textId="483E79F5" w:rsidR="00584FB7" w:rsidRDefault="003A04E0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64384" behindDoc="1" locked="0" layoutInCell="1" allowOverlap="1" wp14:anchorId="42921E3D" wp14:editId="16A18DDA">
            <wp:simplePos x="0" y="0"/>
            <wp:positionH relativeFrom="page">
              <wp:posOffset>504825</wp:posOffset>
            </wp:positionH>
            <wp:positionV relativeFrom="page">
              <wp:posOffset>209550</wp:posOffset>
            </wp:positionV>
            <wp:extent cx="1371599" cy="1314449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9" cy="1314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7B7D69" w14:textId="7E135F5D" w:rsidR="00584FB7" w:rsidRDefault="00584FB7">
      <w:pPr>
        <w:pStyle w:val="BodyText"/>
        <w:spacing w:before="3"/>
        <w:rPr>
          <w:rFonts w:ascii="Times New Roman"/>
          <w:sz w:val="21"/>
        </w:rPr>
      </w:pPr>
    </w:p>
    <w:p w14:paraId="4C872BB7" w14:textId="3995D36A" w:rsidR="00584FB7" w:rsidRDefault="003A04E0" w:rsidP="003A04E0">
      <w:pPr>
        <w:tabs>
          <w:tab w:val="left" w:pos="2968"/>
          <w:tab w:val="left" w:pos="10096"/>
        </w:tabs>
        <w:spacing w:before="85"/>
        <w:rPr>
          <w:rFonts w:ascii="Times New Roman"/>
          <w:b/>
          <w:sz w:val="36"/>
        </w:rPr>
      </w:pPr>
      <w:r>
        <w:rPr>
          <w:rFonts w:ascii="Times New Roman"/>
          <w:b/>
          <w:sz w:val="36"/>
          <w:shd w:val="clear" w:color="auto" w:fill="BEBEBE"/>
        </w:rPr>
        <w:t xml:space="preserve">            </w:t>
      </w:r>
      <w:r w:rsidR="001B4AEA">
        <w:rPr>
          <w:rFonts w:ascii="Times New Roman"/>
          <w:b/>
          <w:sz w:val="36"/>
          <w:shd w:val="clear" w:color="auto" w:fill="BEBEBE"/>
        </w:rPr>
        <w:t>CHECK RUN</w:t>
      </w:r>
      <w:r w:rsidR="001B4AEA">
        <w:rPr>
          <w:rFonts w:ascii="Times New Roman"/>
          <w:b/>
          <w:spacing w:val="-11"/>
          <w:sz w:val="36"/>
          <w:shd w:val="clear" w:color="auto" w:fill="BEBEBE"/>
        </w:rPr>
        <w:t xml:space="preserve"> </w:t>
      </w:r>
      <w:r w:rsidR="001B4AEA">
        <w:rPr>
          <w:rFonts w:ascii="Times New Roman"/>
          <w:b/>
          <w:sz w:val="36"/>
          <w:shd w:val="clear" w:color="auto" w:fill="BEBEBE"/>
        </w:rPr>
        <w:t>SCHEDULE</w:t>
      </w:r>
      <w:r w:rsidR="004C7710">
        <w:rPr>
          <w:rFonts w:ascii="Times New Roman"/>
          <w:b/>
          <w:sz w:val="36"/>
          <w:shd w:val="clear" w:color="auto" w:fill="BEBEBE"/>
        </w:rPr>
        <w:t xml:space="preserve">                              </w:t>
      </w:r>
    </w:p>
    <w:p w14:paraId="78A4EE02" w14:textId="027D3439" w:rsidR="00584FB7" w:rsidRDefault="00584FB7">
      <w:pPr>
        <w:pStyle w:val="BodyText"/>
        <w:rPr>
          <w:rFonts w:ascii="Times New Roman"/>
          <w:b/>
          <w:sz w:val="20"/>
        </w:rPr>
      </w:pPr>
    </w:p>
    <w:p w14:paraId="76B01FB8" w14:textId="7FECD314" w:rsidR="00584FB7" w:rsidRDefault="003A04E0" w:rsidP="003A04E0">
      <w:pPr>
        <w:pStyle w:val="BodyText"/>
        <w:tabs>
          <w:tab w:val="left" w:pos="1305"/>
        </w:tabs>
        <w:rPr>
          <w:rFonts w:ascii="Times New Roman"/>
          <w:b/>
          <w:sz w:val="23"/>
        </w:rPr>
      </w:pPr>
      <w:r>
        <w:rPr>
          <w:noProof/>
        </w:rPr>
        <w:pict w14:anchorId="1436ED6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margin-left:266.3pt;margin-top:13.6pt;width:126pt;height:64.35pt;z-index:25166336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fit-shape-to-text:t">
              <w:txbxContent>
                <w:p w14:paraId="1D234EAD" w14:textId="44A56795" w:rsidR="001B6533" w:rsidRPr="001B6533" w:rsidRDefault="001B6533" w:rsidP="001B6533">
                  <w:pPr>
                    <w:jc w:val="center"/>
                    <w:rPr>
                      <w:rFonts w:ascii="Arial Black" w:hAnsi="Arial Black"/>
                      <w:sz w:val="40"/>
                      <w:szCs w:val="40"/>
                    </w:rPr>
                  </w:pPr>
                  <w:r w:rsidRPr="001B6533">
                    <w:rPr>
                      <w:rFonts w:ascii="Arial Black" w:hAnsi="Arial Black"/>
                      <w:sz w:val="40"/>
                      <w:szCs w:val="40"/>
                    </w:rPr>
                    <w:t>FY 27</w:t>
                  </w:r>
                </w:p>
                <w:p w14:paraId="1883A6D5" w14:textId="6701455D" w:rsidR="001B6533" w:rsidRPr="001B6533" w:rsidRDefault="001B6533" w:rsidP="001B6533">
                  <w:pPr>
                    <w:jc w:val="center"/>
                    <w:rPr>
                      <w:rFonts w:ascii="Arial Black" w:hAnsi="Arial Black"/>
                      <w:sz w:val="40"/>
                      <w:szCs w:val="40"/>
                    </w:rPr>
                  </w:pPr>
                  <w:r w:rsidRPr="001B6533">
                    <w:rPr>
                      <w:rFonts w:ascii="Arial Black" w:hAnsi="Arial Black"/>
                      <w:sz w:val="40"/>
                      <w:szCs w:val="40"/>
                    </w:rPr>
                    <w:t>Q1</w:t>
                  </w:r>
                </w:p>
              </w:txbxContent>
            </v:textbox>
            <w10:wrap type="square"/>
          </v:shape>
        </w:pict>
      </w:r>
      <w:r>
        <w:rPr>
          <w:rFonts w:ascii="Times New Roman"/>
          <w:b/>
          <w:sz w:val="23"/>
        </w:rPr>
        <w:tab/>
      </w:r>
    </w:p>
    <w:p w14:paraId="5DBDDD76" w14:textId="3E02791B" w:rsidR="00584FB7" w:rsidRDefault="00584FB7">
      <w:pPr>
        <w:pStyle w:val="BodyText"/>
        <w:spacing w:before="1"/>
        <w:rPr>
          <w:rFonts w:ascii="Times New Roman"/>
          <w:b/>
          <w:sz w:val="35"/>
        </w:rPr>
      </w:pPr>
    </w:p>
    <w:p w14:paraId="52FF09AF" w14:textId="400517A0" w:rsidR="001B6533" w:rsidRDefault="001B6533">
      <w:pPr>
        <w:pStyle w:val="BodyText"/>
        <w:spacing w:before="1"/>
        <w:rPr>
          <w:rFonts w:ascii="Times New Roman"/>
          <w:b/>
          <w:sz w:val="35"/>
        </w:rPr>
      </w:pPr>
    </w:p>
    <w:p w14:paraId="57E5EF60" w14:textId="227C74E7" w:rsidR="00584FB7" w:rsidRDefault="001B4AEA">
      <w:pPr>
        <w:tabs>
          <w:tab w:val="left" w:pos="1211"/>
        </w:tabs>
        <w:ind w:left="132"/>
        <w:rPr>
          <w:sz w:val="24"/>
        </w:rPr>
      </w:pPr>
      <w:r>
        <w:rPr>
          <w:b/>
          <w:sz w:val="24"/>
        </w:rPr>
        <w:t>DATE:</w:t>
      </w:r>
      <w:r>
        <w:rPr>
          <w:b/>
          <w:sz w:val="24"/>
        </w:rPr>
        <w:tab/>
      </w:r>
      <w:r w:rsidR="001B6533">
        <w:rPr>
          <w:sz w:val="24"/>
        </w:rPr>
        <w:t>June 30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1B6533">
        <w:rPr>
          <w:sz w:val="24"/>
        </w:rPr>
        <w:t>6</w:t>
      </w:r>
    </w:p>
    <w:p w14:paraId="2B1D2B37" w14:textId="77777777" w:rsidR="00584FB7" w:rsidRDefault="00584FB7">
      <w:pPr>
        <w:pStyle w:val="BodyText"/>
        <w:spacing w:before="10"/>
        <w:rPr>
          <w:sz w:val="20"/>
        </w:rPr>
      </w:pPr>
    </w:p>
    <w:p w14:paraId="190FA1B1" w14:textId="4ECBB2DF" w:rsidR="00584FB7" w:rsidRDefault="001B4AEA" w:rsidP="004C7710">
      <w:pPr>
        <w:pStyle w:val="BodyText"/>
        <w:tabs>
          <w:tab w:val="left" w:pos="1211"/>
          <w:tab w:val="left" w:pos="5715"/>
        </w:tabs>
        <w:ind w:left="131"/>
      </w:pPr>
      <w:r>
        <w:rPr>
          <w:b/>
        </w:rPr>
        <w:t>TO:</w:t>
      </w:r>
      <w:r>
        <w:rPr>
          <w:b/>
        </w:rPr>
        <w:tab/>
      </w:r>
      <w:r>
        <w:t>Department Heads &amp;</w:t>
      </w:r>
      <w:r>
        <w:rPr>
          <w:spacing w:val="-5"/>
        </w:rPr>
        <w:t xml:space="preserve"> </w:t>
      </w:r>
      <w:r>
        <w:t>Admins</w:t>
      </w:r>
      <w:r w:rsidR="004C7710">
        <w:tab/>
      </w:r>
    </w:p>
    <w:p w14:paraId="07BACC6F" w14:textId="77777777" w:rsidR="00584FB7" w:rsidRDefault="00584FB7">
      <w:pPr>
        <w:pStyle w:val="BodyText"/>
        <w:spacing w:before="10"/>
        <w:rPr>
          <w:sz w:val="20"/>
        </w:rPr>
      </w:pPr>
    </w:p>
    <w:p w14:paraId="24417C97" w14:textId="4B8DC19C" w:rsidR="00584FB7" w:rsidRDefault="001B4AEA">
      <w:pPr>
        <w:tabs>
          <w:tab w:val="left" w:pos="1211"/>
        </w:tabs>
        <w:ind w:left="132"/>
        <w:rPr>
          <w:sz w:val="24"/>
        </w:rPr>
      </w:pPr>
      <w:r>
        <w:rPr>
          <w:b/>
          <w:sz w:val="24"/>
        </w:rPr>
        <w:t>FROM:</w:t>
      </w:r>
      <w:r>
        <w:rPr>
          <w:b/>
          <w:sz w:val="24"/>
        </w:rPr>
        <w:tab/>
      </w:r>
      <w:r w:rsidR="002C26A6">
        <w:rPr>
          <w:sz w:val="24"/>
        </w:rPr>
        <w:t>Sophia Heusser</w:t>
      </w:r>
    </w:p>
    <w:p w14:paraId="7F558485" w14:textId="77777777" w:rsidR="00584FB7" w:rsidRDefault="00584FB7">
      <w:pPr>
        <w:pStyle w:val="BodyText"/>
        <w:spacing w:before="10"/>
        <w:rPr>
          <w:sz w:val="20"/>
        </w:rPr>
      </w:pPr>
    </w:p>
    <w:p w14:paraId="0EC9D017" w14:textId="77777777" w:rsidR="00584FB7" w:rsidRDefault="001B4AEA">
      <w:pPr>
        <w:pStyle w:val="BodyText"/>
        <w:tabs>
          <w:tab w:val="left" w:pos="1211"/>
        </w:tabs>
        <w:ind w:left="132"/>
      </w:pPr>
      <w:r>
        <w:rPr>
          <w:b/>
        </w:rPr>
        <w:t>RE:</w:t>
      </w:r>
      <w:r>
        <w:rPr>
          <w:b/>
        </w:rPr>
        <w:tab/>
      </w:r>
      <w:r>
        <w:t>Vendor Warrant</w:t>
      </w:r>
      <w:r>
        <w:rPr>
          <w:spacing w:val="-4"/>
        </w:rPr>
        <w:t xml:space="preserve"> </w:t>
      </w:r>
      <w:r>
        <w:t>Schedule</w:t>
      </w:r>
    </w:p>
    <w:p w14:paraId="6F40B9E0" w14:textId="77777777" w:rsidR="00584FB7" w:rsidRDefault="00584FB7">
      <w:pPr>
        <w:pStyle w:val="BodyText"/>
        <w:rPr>
          <w:sz w:val="20"/>
        </w:rPr>
      </w:pPr>
    </w:p>
    <w:p w14:paraId="2127B712" w14:textId="77777777" w:rsidR="00584FB7" w:rsidRDefault="00F037DA">
      <w:pPr>
        <w:pStyle w:val="BodyText"/>
        <w:spacing w:before="1"/>
        <w:rPr>
          <w:sz w:val="19"/>
        </w:rPr>
      </w:pPr>
      <w:r>
        <w:pict w14:anchorId="0F3CBD04">
          <v:shape id="_x0000_s1027" style="position:absolute;margin-left:56.15pt;margin-top:13.35pt;width:499.7pt;height:.1pt;z-index:-251656192;mso-wrap-distance-left:0;mso-wrap-distance-right:0;mso-position-horizontal-relative:page" coordorigin="1123,267" coordsize="9994,0" path="m1123,267r9994,e" filled="f" strokeweight=".72pt">
            <v:path arrowok="t"/>
            <w10:wrap type="topAndBottom" anchorx="page"/>
          </v:shape>
        </w:pict>
      </w:r>
    </w:p>
    <w:p w14:paraId="0BA6E836" w14:textId="77777777" w:rsidR="00584FB7" w:rsidRDefault="00584FB7">
      <w:pPr>
        <w:pStyle w:val="BodyText"/>
        <w:spacing w:before="4"/>
        <w:rPr>
          <w:sz w:val="27"/>
        </w:rPr>
      </w:pPr>
    </w:p>
    <w:p w14:paraId="1D271BB6" w14:textId="2134530B" w:rsidR="00584FB7" w:rsidRDefault="001B4AEA">
      <w:pPr>
        <w:pStyle w:val="BodyText"/>
        <w:spacing w:before="93"/>
        <w:ind w:left="131" w:right="3"/>
      </w:pPr>
      <w:r>
        <w:t>Below is the vendor warrant schedule for FY27 – Q1. Vendor warrants continue</w:t>
      </w:r>
      <w:bookmarkStart w:id="0" w:name="FY26"/>
      <w:bookmarkEnd w:id="0"/>
      <w:r>
        <w:t xml:space="preserve"> </w:t>
      </w:r>
      <w:bookmarkStart w:id="1" w:name="Q1"/>
      <w:bookmarkEnd w:id="1"/>
      <w:r>
        <w:t>to be due every other Wednesday by noon time, unless otherwise indicated.</w:t>
      </w:r>
    </w:p>
    <w:p w14:paraId="005EE286" w14:textId="77777777" w:rsidR="00584FB7" w:rsidRDefault="00584FB7">
      <w:pPr>
        <w:pStyle w:val="BodyText"/>
        <w:spacing w:before="10"/>
        <w:rPr>
          <w:sz w:val="21"/>
        </w:r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0"/>
        <w:gridCol w:w="1684"/>
        <w:gridCol w:w="2294"/>
        <w:gridCol w:w="1250"/>
        <w:gridCol w:w="3240"/>
      </w:tblGrid>
      <w:tr w:rsidR="00584FB7" w14:paraId="01FFF01C" w14:textId="77777777">
        <w:trPr>
          <w:trHeight w:val="551"/>
        </w:trPr>
        <w:tc>
          <w:tcPr>
            <w:tcW w:w="1070" w:type="dxa"/>
          </w:tcPr>
          <w:p w14:paraId="5324D425" w14:textId="77777777" w:rsidR="00584FB7" w:rsidRDefault="001B4AEA">
            <w:pPr>
              <w:pStyle w:val="TableParagraph"/>
              <w:spacing w:line="270" w:lineRule="atLeast"/>
              <w:ind w:left="175" w:right="79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CHECK RUN #</w:t>
            </w:r>
          </w:p>
        </w:tc>
        <w:tc>
          <w:tcPr>
            <w:tcW w:w="1684" w:type="dxa"/>
          </w:tcPr>
          <w:p w14:paraId="46EB6263" w14:textId="77777777" w:rsidR="00584FB7" w:rsidRDefault="001B4AEA">
            <w:pPr>
              <w:pStyle w:val="TableParagraph"/>
              <w:ind w:left="129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DUE DATES</w:t>
            </w:r>
          </w:p>
          <w:p w14:paraId="4F2A5B1D" w14:textId="77777777" w:rsidR="00584FB7" w:rsidRDefault="001B4AEA">
            <w:pPr>
              <w:pStyle w:val="TableParagraph"/>
              <w:spacing w:line="255" w:lineRule="exact"/>
              <w:ind w:left="128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thick"/>
              </w:rPr>
              <w:t>by Noon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2294" w:type="dxa"/>
          </w:tcPr>
          <w:p w14:paraId="26F637A3" w14:textId="77777777" w:rsidR="00584FB7" w:rsidRDefault="001B4AEA">
            <w:pPr>
              <w:pStyle w:val="TableParagraph"/>
              <w:spacing w:line="276" w:lineRule="exact"/>
              <w:ind w:left="101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RUN DATES</w:t>
            </w:r>
          </w:p>
          <w:p w14:paraId="4EC1225C" w14:textId="77777777" w:rsidR="00584FB7" w:rsidRDefault="001B4AEA">
            <w:pPr>
              <w:pStyle w:val="TableParagraph"/>
              <w:spacing w:line="230" w:lineRule="exact"/>
              <w:ind w:left="101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(Mon, unless holiday)</w:t>
            </w:r>
          </w:p>
        </w:tc>
        <w:tc>
          <w:tcPr>
            <w:tcW w:w="1250" w:type="dxa"/>
          </w:tcPr>
          <w:p w14:paraId="624FFB76" w14:textId="77777777" w:rsidR="00584FB7" w:rsidRDefault="001B4AEA">
            <w:pPr>
              <w:pStyle w:val="TableParagraph"/>
              <w:spacing w:line="270" w:lineRule="atLeast"/>
              <w:ind w:left="219" w:right="167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CHECK DATES</w:t>
            </w:r>
          </w:p>
        </w:tc>
        <w:tc>
          <w:tcPr>
            <w:tcW w:w="3240" w:type="dxa"/>
          </w:tcPr>
          <w:p w14:paraId="316EC81E" w14:textId="77777777" w:rsidR="00584FB7" w:rsidRDefault="001B4AEA">
            <w:pPr>
              <w:pStyle w:val="TableParagraph"/>
              <w:ind w:left="1187" w:right="1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NOTES</w:t>
            </w:r>
          </w:p>
        </w:tc>
      </w:tr>
      <w:tr w:rsidR="00584FB7" w14:paraId="152336AA" w14:textId="77777777">
        <w:trPr>
          <w:trHeight w:val="278"/>
        </w:trPr>
        <w:tc>
          <w:tcPr>
            <w:tcW w:w="1070" w:type="dxa"/>
          </w:tcPr>
          <w:p w14:paraId="52AB010B" w14:textId="77777777" w:rsidR="00584FB7" w:rsidRDefault="001B4AEA">
            <w:pPr>
              <w:pStyle w:val="TableParagraph"/>
              <w:spacing w:before="2" w:line="255" w:lineRule="exact"/>
              <w:ind w:left="302" w:right="290"/>
              <w:jc w:val="center"/>
              <w:rPr>
                <w:sz w:val="24"/>
              </w:rPr>
            </w:pPr>
            <w:r>
              <w:rPr>
                <w:sz w:val="24"/>
              </w:rPr>
              <w:t>01V</w:t>
            </w:r>
          </w:p>
        </w:tc>
        <w:tc>
          <w:tcPr>
            <w:tcW w:w="1684" w:type="dxa"/>
          </w:tcPr>
          <w:p w14:paraId="0553D68C" w14:textId="77777777" w:rsidR="00584FB7" w:rsidRDefault="001B4AEA">
            <w:pPr>
              <w:pStyle w:val="TableParagraph"/>
              <w:spacing w:before="2" w:line="255" w:lineRule="exact"/>
              <w:ind w:left="128" w:right="117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6/16 MON</w:t>
            </w:r>
          </w:p>
        </w:tc>
        <w:tc>
          <w:tcPr>
            <w:tcW w:w="2294" w:type="dxa"/>
          </w:tcPr>
          <w:p w14:paraId="7C5A7147" w14:textId="068C180D" w:rsidR="00584FB7" w:rsidRDefault="001B4AEA">
            <w:pPr>
              <w:pStyle w:val="TableParagraph"/>
              <w:spacing w:before="2" w:line="255" w:lineRule="exact"/>
              <w:ind w:left="101" w:right="90"/>
              <w:jc w:val="center"/>
              <w:rPr>
                <w:sz w:val="24"/>
              </w:rPr>
            </w:pPr>
            <w:r>
              <w:rPr>
                <w:sz w:val="24"/>
              </w:rPr>
              <w:t>6/2</w:t>
            </w:r>
            <w:r w:rsidR="00A57A24">
              <w:rPr>
                <w:sz w:val="24"/>
              </w:rPr>
              <w:t>2</w:t>
            </w:r>
          </w:p>
        </w:tc>
        <w:tc>
          <w:tcPr>
            <w:tcW w:w="1250" w:type="dxa"/>
          </w:tcPr>
          <w:p w14:paraId="34B8A861" w14:textId="77777777" w:rsidR="00584FB7" w:rsidRDefault="001B4AEA">
            <w:pPr>
              <w:pStyle w:val="TableParagraph"/>
              <w:spacing w:before="2" w:line="255" w:lineRule="exact"/>
              <w:ind w:left="459"/>
              <w:rPr>
                <w:sz w:val="24"/>
              </w:rPr>
            </w:pPr>
            <w:r>
              <w:rPr>
                <w:sz w:val="24"/>
              </w:rPr>
              <w:t>7/1</w:t>
            </w:r>
          </w:p>
        </w:tc>
        <w:tc>
          <w:tcPr>
            <w:tcW w:w="3240" w:type="dxa"/>
          </w:tcPr>
          <w:p w14:paraId="2B20672F" w14:textId="48997873" w:rsidR="00584FB7" w:rsidRDefault="001B4AE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color w:val="FF0000"/>
                <w:sz w:val="20"/>
              </w:rPr>
              <w:t xml:space="preserve">Due Mon – Juneteenth on </w:t>
            </w:r>
            <w:r w:rsidR="002C26A6">
              <w:rPr>
                <w:color w:val="FF0000"/>
                <w:sz w:val="20"/>
              </w:rPr>
              <w:t>Fri</w:t>
            </w:r>
            <w:r>
              <w:rPr>
                <w:color w:val="FF0000"/>
                <w:sz w:val="20"/>
              </w:rPr>
              <w:t>.</w:t>
            </w:r>
          </w:p>
        </w:tc>
      </w:tr>
      <w:tr w:rsidR="00584FB7" w14:paraId="141C1D4B" w14:textId="77777777">
        <w:trPr>
          <w:trHeight w:val="275"/>
        </w:trPr>
        <w:tc>
          <w:tcPr>
            <w:tcW w:w="1070" w:type="dxa"/>
          </w:tcPr>
          <w:p w14:paraId="02F4E144" w14:textId="77777777" w:rsidR="00584FB7" w:rsidRDefault="001B4AEA">
            <w:pPr>
              <w:pStyle w:val="TableParagraph"/>
              <w:spacing w:line="255" w:lineRule="exact"/>
              <w:ind w:left="302" w:right="290"/>
              <w:jc w:val="center"/>
              <w:rPr>
                <w:sz w:val="24"/>
              </w:rPr>
            </w:pPr>
            <w:r>
              <w:rPr>
                <w:sz w:val="24"/>
              </w:rPr>
              <w:t>02V</w:t>
            </w:r>
          </w:p>
        </w:tc>
        <w:tc>
          <w:tcPr>
            <w:tcW w:w="1684" w:type="dxa"/>
          </w:tcPr>
          <w:p w14:paraId="0772A873" w14:textId="2C63E8A4" w:rsidR="00584FB7" w:rsidRDefault="001B4AEA">
            <w:pPr>
              <w:pStyle w:val="TableParagraph"/>
              <w:spacing w:line="255" w:lineRule="exact"/>
              <w:ind w:left="129" w:right="114"/>
              <w:jc w:val="center"/>
              <w:rPr>
                <w:sz w:val="24"/>
              </w:rPr>
            </w:pPr>
            <w:r>
              <w:rPr>
                <w:sz w:val="24"/>
              </w:rPr>
              <w:t>7/</w:t>
            </w:r>
            <w:r w:rsidR="001B6533">
              <w:rPr>
                <w:sz w:val="24"/>
              </w:rPr>
              <w:t>1</w:t>
            </w:r>
          </w:p>
        </w:tc>
        <w:tc>
          <w:tcPr>
            <w:tcW w:w="2294" w:type="dxa"/>
          </w:tcPr>
          <w:p w14:paraId="54B506D7" w14:textId="7F764010" w:rsidR="00584FB7" w:rsidRDefault="001B4AEA">
            <w:pPr>
              <w:pStyle w:val="TableParagraph"/>
              <w:spacing w:line="255" w:lineRule="exact"/>
              <w:ind w:left="101" w:right="90"/>
              <w:jc w:val="center"/>
              <w:rPr>
                <w:sz w:val="24"/>
              </w:rPr>
            </w:pPr>
            <w:r>
              <w:rPr>
                <w:sz w:val="24"/>
              </w:rPr>
              <w:t>7/</w:t>
            </w:r>
            <w:r w:rsidR="00A57A24">
              <w:rPr>
                <w:sz w:val="24"/>
              </w:rPr>
              <w:t>6</w:t>
            </w:r>
          </w:p>
        </w:tc>
        <w:tc>
          <w:tcPr>
            <w:tcW w:w="1250" w:type="dxa"/>
          </w:tcPr>
          <w:p w14:paraId="3FD44661" w14:textId="2B25A18A" w:rsidR="00584FB7" w:rsidRDefault="001B4AEA">
            <w:pPr>
              <w:pStyle w:val="TableParagraph"/>
              <w:spacing w:line="255" w:lineRule="exact"/>
              <w:ind w:left="459"/>
              <w:rPr>
                <w:sz w:val="24"/>
              </w:rPr>
            </w:pPr>
            <w:r>
              <w:rPr>
                <w:sz w:val="24"/>
              </w:rPr>
              <w:t>7/9</w:t>
            </w:r>
          </w:p>
        </w:tc>
        <w:tc>
          <w:tcPr>
            <w:tcW w:w="3240" w:type="dxa"/>
          </w:tcPr>
          <w:p w14:paraId="4D9CD174" w14:textId="77777777" w:rsidR="00584FB7" w:rsidRDefault="00584F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4FB7" w14:paraId="51A0E0D0" w14:textId="77777777">
        <w:trPr>
          <w:trHeight w:val="366"/>
        </w:trPr>
        <w:tc>
          <w:tcPr>
            <w:tcW w:w="1070" w:type="dxa"/>
          </w:tcPr>
          <w:p w14:paraId="159C8B08" w14:textId="77777777" w:rsidR="00584FB7" w:rsidRDefault="001B4AEA">
            <w:pPr>
              <w:pStyle w:val="TableParagraph"/>
              <w:ind w:left="302" w:right="290"/>
              <w:jc w:val="center"/>
              <w:rPr>
                <w:sz w:val="24"/>
              </w:rPr>
            </w:pPr>
            <w:r>
              <w:rPr>
                <w:sz w:val="24"/>
              </w:rPr>
              <w:t>03V</w:t>
            </w:r>
          </w:p>
        </w:tc>
        <w:tc>
          <w:tcPr>
            <w:tcW w:w="1684" w:type="dxa"/>
          </w:tcPr>
          <w:p w14:paraId="318E8201" w14:textId="6D71006D" w:rsidR="00584FB7" w:rsidRDefault="001B4AEA">
            <w:pPr>
              <w:pStyle w:val="TableParagraph"/>
              <w:ind w:left="129" w:right="114"/>
              <w:jc w:val="center"/>
              <w:rPr>
                <w:sz w:val="24"/>
              </w:rPr>
            </w:pPr>
            <w:r>
              <w:rPr>
                <w:sz w:val="24"/>
              </w:rPr>
              <w:t>7/1</w:t>
            </w:r>
            <w:r w:rsidR="002C26A6">
              <w:rPr>
                <w:sz w:val="24"/>
              </w:rPr>
              <w:t>5</w:t>
            </w:r>
          </w:p>
        </w:tc>
        <w:tc>
          <w:tcPr>
            <w:tcW w:w="2294" w:type="dxa"/>
          </w:tcPr>
          <w:p w14:paraId="431E40DF" w14:textId="2687151F" w:rsidR="00584FB7" w:rsidRDefault="001B4AEA">
            <w:pPr>
              <w:pStyle w:val="TableParagraph"/>
              <w:ind w:left="101" w:right="90"/>
              <w:jc w:val="center"/>
              <w:rPr>
                <w:sz w:val="24"/>
              </w:rPr>
            </w:pPr>
            <w:r>
              <w:rPr>
                <w:sz w:val="24"/>
              </w:rPr>
              <w:t>7/2</w:t>
            </w:r>
            <w:r w:rsidR="002C26A6">
              <w:rPr>
                <w:sz w:val="24"/>
              </w:rPr>
              <w:t>0</w:t>
            </w:r>
          </w:p>
        </w:tc>
        <w:tc>
          <w:tcPr>
            <w:tcW w:w="1250" w:type="dxa"/>
          </w:tcPr>
          <w:p w14:paraId="7AAB830D" w14:textId="2EB0F8CD" w:rsidR="00584FB7" w:rsidRDefault="001B4AEA">
            <w:pPr>
              <w:pStyle w:val="TableParagraph"/>
              <w:ind w:left="392"/>
              <w:rPr>
                <w:sz w:val="24"/>
              </w:rPr>
            </w:pPr>
            <w:r>
              <w:rPr>
                <w:sz w:val="24"/>
              </w:rPr>
              <w:t>7/2</w:t>
            </w:r>
            <w:r w:rsidR="002C26A6">
              <w:rPr>
                <w:sz w:val="24"/>
              </w:rPr>
              <w:t>2</w:t>
            </w:r>
          </w:p>
        </w:tc>
        <w:tc>
          <w:tcPr>
            <w:tcW w:w="3240" w:type="dxa"/>
          </w:tcPr>
          <w:p w14:paraId="20CF73F9" w14:textId="3F6E35C6" w:rsidR="00584FB7" w:rsidRDefault="00A57A24" w:rsidP="002C26A6">
            <w:pPr>
              <w:pStyle w:val="TableParagraph"/>
              <w:rPr>
                <w:rFonts w:ascii="Arial Narrow"/>
                <w:sz w:val="24"/>
              </w:rPr>
            </w:pPr>
            <w:r>
              <w:rPr>
                <w:rFonts w:ascii="Arial Narrow"/>
                <w:sz w:val="24"/>
              </w:rPr>
              <w:t xml:space="preserve"> FY27 remote access enabled.</w:t>
            </w:r>
          </w:p>
        </w:tc>
      </w:tr>
      <w:tr w:rsidR="00584FB7" w14:paraId="0F3F36B1" w14:textId="77777777">
        <w:trPr>
          <w:trHeight w:val="275"/>
        </w:trPr>
        <w:tc>
          <w:tcPr>
            <w:tcW w:w="1070" w:type="dxa"/>
          </w:tcPr>
          <w:p w14:paraId="23DD5EBC" w14:textId="77777777" w:rsidR="00584FB7" w:rsidRDefault="00584F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</w:tcPr>
          <w:p w14:paraId="7E881D99" w14:textId="77777777" w:rsidR="00584FB7" w:rsidRDefault="00584F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4" w:type="dxa"/>
          </w:tcPr>
          <w:p w14:paraId="46E4657A" w14:textId="77777777" w:rsidR="00584FB7" w:rsidRDefault="00584F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 w14:paraId="4315CC91" w14:textId="77777777" w:rsidR="00584FB7" w:rsidRDefault="00584F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3655A8F3" w14:textId="77777777" w:rsidR="00584FB7" w:rsidRDefault="00584F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4FB7" w14:paraId="09412B01" w14:textId="77777777">
        <w:trPr>
          <w:trHeight w:val="350"/>
        </w:trPr>
        <w:tc>
          <w:tcPr>
            <w:tcW w:w="1070" w:type="dxa"/>
          </w:tcPr>
          <w:p w14:paraId="0721D190" w14:textId="77777777" w:rsidR="00584FB7" w:rsidRDefault="001B4AEA">
            <w:pPr>
              <w:pStyle w:val="TableParagraph"/>
              <w:spacing w:before="2"/>
              <w:ind w:left="302" w:right="290"/>
              <w:jc w:val="center"/>
              <w:rPr>
                <w:sz w:val="24"/>
              </w:rPr>
            </w:pPr>
            <w:r>
              <w:rPr>
                <w:sz w:val="24"/>
              </w:rPr>
              <w:t>04V</w:t>
            </w:r>
          </w:p>
        </w:tc>
        <w:tc>
          <w:tcPr>
            <w:tcW w:w="1684" w:type="dxa"/>
          </w:tcPr>
          <w:p w14:paraId="377129B3" w14:textId="11D6C3D9" w:rsidR="00584FB7" w:rsidRDefault="001B4AEA">
            <w:pPr>
              <w:pStyle w:val="TableParagraph"/>
              <w:spacing w:before="2"/>
              <w:ind w:left="129" w:right="114"/>
              <w:jc w:val="center"/>
              <w:rPr>
                <w:sz w:val="24"/>
              </w:rPr>
            </w:pPr>
            <w:r>
              <w:rPr>
                <w:sz w:val="24"/>
              </w:rPr>
              <w:t>7/</w:t>
            </w:r>
            <w:r w:rsidR="001B6533">
              <w:rPr>
                <w:sz w:val="24"/>
              </w:rPr>
              <w:t>29</w:t>
            </w:r>
          </w:p>
        </w:tc>
        <w:tc>
          <w:tcPr>
            <w:tcW w:w="2294" w:type="dxa"/>
          </w:tcPr>
          <w:p w14:paraId="0B598E33" w14:textId="617BED68" w:rsidR="00584FB7" w:rsidRDefault="001B4AEA">
            <w:pPr>
              <w:pStyle w:val="TableParagraph"/>
              <w:spacing w:before="2"/>
              <w:ind w:left="101" w:right="90"/>
              <w:jc w:val="center"/>
              <w:rPr>
                <w:sz w:val="24"/>
              </w:rPr>
            </w:pPr>
            <w:r>
              <w:rPr>
                <w:sz w:val="24"/>
              </w:rPr>
              <w:t>8/</w:t>
            </w:r>
            <w:r w:rsidR="002C26A6">
              <w:rPr>
                <w:sz w:val="24"/>
              </w:rPr>
              <w:t>3</w:t>
            </w:r>
          </w:p>
        </w:tc>
        <w:tc>
          <w:tcPr>
            <w:tcW w:w="1250" w:type="dxa"/>
          </w:tcPr>
          <w:p w14:paraId="05B0E9A9" w14:textId="6E4650DE" w:rsidR="00584FB7" w:rsidRDefault="001B4AEA">
            <w:pPr>
              <w:pStyle w:val="TableParagraph"/>
              <w:spacing w:before="2"/>
              <w:ind w:left="459"/>
              <w:rPr>
                <w:sz w:val="24"/>
              </w:rPr>
            </w:pPr>
            <w:r>
              <w:rPr>
                <w:sz w:val="24"/>
              </w:rPr>
              <w:t>8/</w:t>
            </w:r>
            <w:r w:rsidR="002C26A6">
              <w:rPr>
                <w:sz w:val="24"/>
              </w:rPr>
              <w:t>5</w:t>
            </w:r>
          </w:p>
        </w:tc>
        <w:tc>
          <w:tcPr>
            <w:tcW w:w="3240" w:type="dxa"/>
          </w:tcPr>
          <w:p w14:paraId="6F00B589" w14:textId="77777777" w:rsidR="00584FB7" w:rsidRDefault="00584FB7">
            <w:pPr>
              <w:pStyle w:val="TableParagraph"/>
              <w:rPr>
                <w:rFonts w:ascii="Times New Roman"/>
              </w:rPr>
            </w:pPr>
          </w:p>
        </w:tc>
      </w:tr>
      <w:tr w:rsidR="00584FB7" w14:paraId="6BD47DAF" w14:textId="77777777">
        <w:trPr>
          <w:trHeight w:val="278"/>
        </w:trPr>
        <w:tc>
          <w:tcPr>
            <w:tcW w:w="1070" w:type="dxa"/>
          </w:tcPr>
          <w:p w14:paraId="241B7DF0" w14:textId="77777777" w:rsidR="00584FB7" w:rsidRDefault="001B4AEA">
            <w:pPr>
              <w:pStyle w:val="TableParagraph"/>
              <w:spacing w:before="2" w:line="255" w:lineRule="exact"/>
              <w:ind w:left="302" w:right="290"/>
              <w:jc w:val="center"/>
              <w:rPr>
                <w:sz w:val="24"/>
              </w:rPr>
            </w:pPr>
            <w:r>
              <w:rPr>
                <w:sz w:val="24"/>
              </w:rPr>
              <w:t>05V</w:t>
            </w:r>
          </w:p>
        </w:tc>
        <w:tc>
          <w:tcPr>
            <w:tcW w:w="1684" w:type="dxa"/>
          </w:tcPr>
          <w:p w14:paraId="4DBB18FC" w14:textId="407FB7F0" w:rsidR="00584FB7" w:rsidRDefault="001B4AEA">
            <w:pPr>
              <w:pStyle w:val="TableParagraph"/>
              <w:spacing w:before="2" w:line="255" w:lineRule="exact"/>
              <w:ind w:left="129" w:right="114"/>
              <w:jc w:val="center"/>
              <w:rPr>
                <w:sz w:val="24"/>
              </w:rPr>
            </w:pPr>
            <w:r>
              <w:rPr>
                <w:sz w:val="24"/>
              </w:rPr>
              <w:t>8/1</w:t>
            </w:r>
            <w:r w:rsidR="001B6533">
              <w:rPr>
                <w:sz w:val="24"/>
              </w:rPr>
              <w:t>2</w:t>
            </w:r>
          </w:p>
        </w:tc>
        <w:tc>
          <w:tcPr>
            <w:tcW w:w="2294" w:type="dxa"/>
          </w:tcPr>
          <w:p w14:paraId="1DBA4940" w14:textId="040EC6EA" w:rsidR="00584FB7" w:rsidRDefault="001B4AEA">
            <w:pPr>
              <w:pStyle w:val="TableParagraph"/>
              <w:spacing w:before="2" w:line="255" w:lineRule="exact"/>
              <w:ind w:left="101" w:right="90"/>
              <w:jc w:val="center"/>
              <w:rPr>
                <w:sz w:val="24"/>
              </w:rPr>
            </w:pPr>
            <w:r>
              <w:rPr>
                <w:sz w:val="24"/>
              </w:rPr>
              <w:t>8/1</w:t>
            </w:r>
            <w:r w:rsidR="002C26A6">
              <w:rPr>
                <w:sz w:val="24"/>
              </w:rPr>
              <w:t>7</w:t>
            </w:r>
          </w:p>
        </w:tc>
        <w:tc>
          <w:tcPr>
            <w:tcW w:w="1250" w:type="dxa"/>
          </w:tcPr>
          <w:p w14:paraId="0E98DD97" w14:textId="1493C9C8" w:rsidR="00584FB7" w:rsidRDefault="001B4AEA">
            <w:pPr>
              <w:pStyle w:val="TableParagraph"/>
              <w:spacing w:before="2" w:line="255" w:lineRule="exact"/>
              <w:ind w:left="392"/>
              <w:rPr>
                <w:sz w:val="24"/>
              </w:rPr>
            </w:pPr>
            <w:r>
              <w:rPr>
                <w:sz w:val="24"/>
              </w:rPr>
              <w:t>8/</w:t>
            </w:r>
            <w:r w:rsidR="00A57A24">
              <w:rPr>
                <w:sz w:val="24"/>
              </w:rPr>
              <w:t>1</w:t>
            </w:r>
            <w:r w:rsidR="002C26A6">
              <w:rPr>
                <w:sz w:val="24"/>
              </w:rPr>
              <w:t>9</w:t>
            </w:r>
          </w:p>
        </w:tc>
        <w:tc>
          <w:tcPr>
            <w:tcW w:w="3240" w:type="dxa"/>
          </w:tcPr>
          <w:p w14:paraId="1979AC52" w14:textId="77777777" w:rsidR="00584FB7" w:rsidRDefault="00584F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4FB7" w14:paraId="6AD7405E" w14:textId="77777777">
        <w:trPr>
          <w:trHeight w:val="275"/>
        </w:trPr>
        <w:tc>
          <w:tcPr>
            <w:tcW w:w="1070" w:type="dxa"/>
          </w:tcPr>
          <w:p w14:paraId="51E68FBE" w14:textId="77777777" w:rsidR="00584FB7" w:rsidRDefault="00584F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4" w:type="dxa"/>
          </w:tcPr>
          <w:p w14:paraId="15255EE4" w14:textId="77777777" w:rsidR="00584FB7" w:rsidRDefault="00584F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4" w:type="dxa"/>
          </w:tcPr>
          <w:p w14:paraId="55B615C3" w14:textId="77777777" w:rsidR="00584FB7" w:rsidRDefault="00584F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0" w:type="dxa"/>
          </w:tcPr>
          <w:p w14:paraId="456DB7E0" w14:textId="77777777" w:rsidR="00584FB7" w:rsidRDefault="00584F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1D33E4A5" w14:textId="77777777" w:rsidR="00584FB7" w:rsidRDefault="00584F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4FB7" w14:paraId="08E651D5" w14:textId="77777777">
        <w:trPr>
          <w:trHeight w:val="275"/>
        </w:trPr>
        <w:tc>
          <w:tcPr>
            <w:tcW w:w="1070" w:type="dxa"/>
          </w:tcPr>
          <w:p w14:paraId="5ECD395A" w14:textId="77777777" w:rsidR="00584FB7" w:rsidRDefault="001B4AEA">
            <w:pPr>
              <w:pStyle w:val="TableParagraph"/>
              <w:spacing w:line="255" w:lineRule="exact"/>
              <w:ind w:left="302" w:right="290"/>
              <w:jc w:val="center"/>
              <w:rPr>
                <w:sz w:val="24"/>
              </w:rPr>
            </w:pPr>
            <w:r>
              <w:rPr>
                <w:sz w:val="24"/>
              </w:rPr>
              <w:t>06V</w:t>
            </w:r>
          </w:p>
        </w:tc>
        <w:tc>
          <w:tcPr>
            <w:tcW w:w="1684" w:type="dxa"/>
          </w:tcPr>
          <w:p w14:paraId="021E1E6C" w14:textId="2FA217B4" w:rsidR="00584FB7" w:rsidRDefault="001B4AEA">
            <w:pPr>
              <w:pStyle w:val="TableParagraph"/>
              <w:spacing w:line="255" w:lineRule="exact"/>
              <w:ind w:left="129" w:right="117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8/2</w:t>
            </w:r>
            <w:r w:rsidR="001B6533">
              <w:rPr>
                <w:color w:val="FF0000"/>
                <w:sz w:val="24"/>
              </w:rPr>
              <w:t>5</w:t>
            </w:r>
            <w:r>
              <w:rPr>
                <w:color w:val="FF0000"/>
                <w:sz w:val="24"/>
              </w:rPr>
              <w:t xml:space="preserve"> TUE</w:t>
            </w:r>
          </w:p>
        </w:tc>
        <w:tc>
          <w:tcPr>
            <w:tcW w:w="2294" w:type="dxa"/>
          </w:tcPr>
          <w:p w14:paraId="5881B7DA" w14:textId="3DEEDF00" w:rsidR="00584FB7" w:rsidRDefault="001B4AEA">
            <w:pPr>
              <w:pStyle w:val="TableParagraph"/>
              <w:spacing w:line="255" w:lineRule="exact"/>
              <w:ind w:left="101" w:right="90"/>
              <w:jc w:val="center"/>
              <w:rPr>
                <w:sz w:val="24"/>
              </w:rPr>
            </w:pPr>
            <w:r>
              <w:rPr>
                <w:sz w:val="24"/>
              </w:rPr>
              <w:t>9/</w:t>
            </w:r>
            <w:r w:rsidR="002C26A6">
              <w:rPr>
                <w:sz w:val="24"/>
              </w:rPr>
              <w:t>1</w:t>
            </w:r>
            <w:r>
              <w:rPr>
                <w:sz w:val="24"/>
              </w:rPr>
              <w:t xml:space="preserve"> TUE</w:t>
            </w:r>
          </w:p>
        </w:tc>
        <w:tc>
          <w:tcPr>
            <w:tcW w:w="1250" w:type="dxa"/>
          </w:tcPr>
          <w:p w14:paraId="0376FCE5" w14:textId="31B147A0" w:rsidR="00584FB7" w:rsidRDefault="001B4AEA">
            <w:pPr>
              <w:pStyle w:val="TableParagraph"/>
              <w:spacing w:line="255" w:lineRule="exact"/>
              <w:ind w:left="459"/>
              <w:rPr>
                <w:sz w:val="24"/>
              </w:rPr>
            </w:pPr>
            <w:r>
              <w:rPr>
                <w:sz w:val="24"/>
              </w:rPr>
              <w:t>9/</w:t>
            </w:r>
            <w:r w:rsidR="002C26A6">
              <w:rPr>
                <w:sz w:val="24"/>
              </w:rPr>
              <w:t>2</w:t>
            </w:r>
          </w:p>
        </w:tc>
        <w:tc>
          <w:tcPr>
            <w:tcW w:w="3240" w:type="dxa"/>
          </w:tcPr>
          <w:p w14:paraId="06D08761" w14:textId="77777777" w:rsidR="00584FB7" w:rsidRDefault="001B4AE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color w:val="FF0000"/>
                <w:sz w:val="20"/>
              </w:rPr>
              <w:t>Due Tue, not Wed – Labor Day.</w:t>
            </w:r>
          </w:p>
        </w:tc>
      </w:tr>
      <w:tr w:rsidR="00584FB7" w14:paraId="22990DF8" w14:textId="77777777">
        <w:trPr>
          <w:trHeight w:val="275"/>
        </w:trPr>
        <w:tc>
          <w:tcPr>
            <w:tcW w:w="1070" w:type="dxa"/>
          </w:tcPr>
          <w:p w14:paraId="06DE17B2" w14:textId="77777777" w:rsidR="00584FB7" w:rsidRDefault="001B4AEA">
            <w:pPr>
              <w:pStyle w:val="TableParagraph"/>
              <w:spacing w:line="255" w:lineRule="exact"/>
              <w:ind w:left="302" w:right="290"/>
              <w:jc w:val="center"/>
              <w:rPr>
                <w:sz w:val="24"/>
              </w:rPr>
            </w:pPr>
            <w:r>
              <w:rPr>
                <w:sz w:val="24"/>
              </w:rPr>
              <w:t>07V</w:t>
            </w:r>
          </w:p>
        </w:tc>
        <w:tc>
          <w:tcPr>
            <w:tcW w:w="1684" w:type="dxa"/>
          </w:tcPr>
          <w:p w14:paraId="113FCDCD" w14:textId="6A4FA34B" w:rsidR="00584FB7" w:rsidRDefault="001B4AEA">
            <w:pPr>
              <w:pStyle w:val="TableParagraph"/>
              <w:spacing w:line="255" w:lineRule="exact"/>
              <w:ind w:left="129" w:right="114"/>
              <w:jc w:val="center"/>
              <w:rPr>
                <w:sz w:val="24"/>
              </w:rPr>
            </w:pPr>
            <w:r>
              <w:rPr>
                <w:sz w:val="24"/>
              </w:rPr>
              <w:t>9/</w:t>
            </w:r>
            <w:r w:rsidR="001B6533">
              <w:rPr>
                <w:sz w:val="24"/>
              </w:rPr>
              <w:t>9</w:t>
            </w:r>
          </w:p>
        </w:tc>
        <w:tc>
          <w:tcPr>
            <w:tcW w:w="2294" w:type="dxa"/>
          </w:tcPr>
          <w:p w14:paraId="57C6E58C" w14:textId="4C6C47D1" w:rsidR="00584FB7" w:rsidRDefault="001B4AEA">
            <w:pPr>
              <w:pStyle w:val="TableParagraph"/>
              <w:spacing w:line="255" w:lineRule="exact"/>
              <w:ind w:left="101" w:right="90"/>
              <w:jc w:val="center"/>
              <w:rPr>
                <w:sz w:val="24"/>
              </w:rPr>
            </w:pPr>
            <w:r>
              <w:rPr>
                <w:sz w:val="24"/>
              </w:rPr>
              <w:t>9/1</w:t>
            </w:r>
            <w:r w:rsidR="002C26A6">
              <w:rPr>
                <w:sz w:val="24"/>
              </w:rPr>
              <w:t>4</w:t>
            </w:r>
          </w:p>
        </w:tc>
        <w:tc>
          <w:tcPr>
            <w:tcW w:w="1250" w:type="dxa"/>
          </w:tcPr>
          <w:p w14:paraId="04610EEB" w14:textId="74C6FAB2" w:rsidR="00584FB7" w:rsidRDefault="001B4AEA">
            <w:pPr>
              <w:pStyle w:val="TableParagraph"/>
              <w:spacing w:line="255" w:lineRule="exact"/>
              <w:ind w:left="392"/>
              <w:rPr>
                <w:sz w:val="24"/>
              </w:rPr>
            </w:pPr>
            <w:r>
              <w:rPr>
                <w:sz w:val="24"/>
              </w:rPr>
              <w:t>9/1</w:t>
            </w:r>
            <w:r w:rsidR="002C26A6">
              <w:rPr>
                <w:sz w:val="24"/>
              </w:rPr>
              <w:t>6</w:t>
            </w:r>
          </w:p>
        </w:tc>
        <w:tc>
          <w:tcPr>
            <w:tcW w:w="3240" w:type="dxa"/>
          </w:tcPr>
          <w:p w14:paraId="1A8605CB" w14:textId="77777777" w:rsidR="00584FB7" w:rsidRDefault="00584F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4FB7" w14:paraId="68BBCB21" w14:textId="77777777">
        <w:trPr>
          <w:trHeight w:val="275"/>
        </w:trPr>
        <w:tc>
          <w:tcPr>
            <w:tcW w:w="1070" w:type="dxa"/>
          </w:tcPr>
          <w:p w14:paraId="64B9B909" w14:textId="16F892AF" w:rsidR="00584FB7" w:rsidRPr="001B4AEA" w:rsidRDefault="001B4AEA">
            <w:pPr>
              <w:pStyle w:val="TableParagraph"/>
              <w:rPr>
                <w:sz w:val="24"/>
                <w:szCs w:val="24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sz w:val="24"/>
                <w:szCs w:val="24"/>
              </w:rPr>
              <w:t xml:space="preserve">   08V</w:t>
            </w:r>
          </w:p>
        </w:tc>
        <w:tc>
          <w:tcPr>
            <w:tcW w:w="1684" w:type="dxa"/>
          </w:tcPr>
          <w:p w14:paraId="43FC7539" w14:textId="158D6C1C" w:rsidR="00584FB7" w:rsidRDefault="001B4A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4"/>
                <w:szCs w:val="24"/>
              </w:rPr>
              <w:t xml:space="preserve">         9/23</w:t>
            </w:r>
          </w:p>
        </w:tc>
        <w:tc>
          <w:tcPr>
            <w:tcW w:w="2294" w:type="dxa"/>
          </w:tcPr>
          <w:p w14:paraId="4729D536" w14:textId="4C6F3532" w:rsidR="00584FB7" w:rsidRDefault="001B4A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4"/>
                <w:szCs w:val="24"/>
              </w:rPr>
              <w:t xml:space="preserve">              9/28</w:t>
            </w:r>
          </w:p>
        </w:tc>
        <w:tc>
          <w:tcPr>
            <w:tcW w:w="1250" w:type="dxa"/>
          </w:tcPr>
          <w:p w14:paraId="2AE559BA" w14:textId="0CC3BE7B" w:rsidR="00584FB7" w:rsidRDefault="001B4AE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4"/>
                <w:szCs w:val="24"/>
              </w:rPr>
              <w:t xml:space="preserve">      9/30</w:t>
            </w:r>
          </w:p>
        </w:tc>
        <w:tc>
          <w:tcPr>
            <w:tcW w:w="3240" w:type="dxa"/>
          </w:tcPr>
          <w:p w14:paraId="3BAFF7A2" w14:textId="77777777" w:rsidR="00584FB7" w:rsidRDefault="00584F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6CA38F" w14:textId="77777777" w:rsidR="00584FB7" w:rsidRDefault="00584FB7">
      <w:pPr>
        <w:pStyle w:val="BodyText"/>
        <w:rPr>
          <w:sz w:val="26"/>
        </w:rPr>
      </w:pPr>
    </w:p>
    <w:p w14:paraId="6DCB4E02" w14:textId="77777777" w:rsidR="00584FB7" w:rsidRDefault="001B4AEA">
      <w:pPr>
        <w:pStyle w:val="BodyText"/>
        <w:spacing w:before="208"/>
        <w:ind w:left="132" w:right="642"/>
      </w:pPr>
      <w:r>
        <w:t xml:space="preserve">This schedule is also posted on the town’s website under the accountant’s homepage at: </w:t>
      </w:r>
      <w:hyperlink r:id="rId5">
        <w:r>
          <w:rPr>
            <w:color w:val="0000FF"/>
            <w:u w:val="single" w:color="0000FF"/>
          </w:rPr>
          <w:t>http://townofmerrimac.com/206/Accountant</w:t>
        </w:r>
      </w:hyperlink>
      <w:r>
        <w:rPr>
          <w:color w:val="0000FF"/>
          <w:u w:val="single" w:color="0000FF"/>
        </w:rPr>
        <w:t>.</w:t>
      </w:r>
    </w:p>
    <w:p w14:paraId="2B7C913F" w14:textId="77777777" w:rsidR="00584FB7" w:rsidRDefault="00584FB7">
      <w:pPr>
        <w:pStyle w:val="BodyText"/>
        <w:spacing w:before="11"/>
        <w:rPr>
          <w:sz w:val="15"/>
        </w:rPr>
      </w:pPr>
    </w:p>
    <w:p w14:paraId="64DCF4BA" w14:textId="77777777" w:rsidR="00584FB7" w:rsidRDefault="001B4AEA">
      <w:pPr>
        <w:pStyle w:val="BodyText"/>
        <w:spacing w:before="92"/>
        <w:ind w:left="132"/>
      </w:pPr>
      <w:r>
        <w:t>Please contact me with any questions or concerns. Thank you.</w:t>
      </w:r>
    </w:p>
    <w:p w14:paraId="0BA5716B" w14:textId="77777777" w:rsidR="00584FB7" w:rsidRDefault="00584FB7">
      <w:pPr>
        <w:pStyle w:val="BodyText"/>
        <w:rPr>
          <w:sz w:val="20"/>
        </w:rPr>
      </w:pPr>
    </w:p>
    <w:p w14:paraId="64FCD449" w14:textId="77777777" w:rsidR="00584FB7" w:rsidRDefault="00584FB7">
      <w:pPr>
        <w:pStyle w:val="BodyText"/>
        <w:rPr>
          <w:sz w:val="20"/>
        </w:rPr>
      </w:pPr>
    </w:p>
    <w:p w14:paraId="5268DA1F" w14:textId="77777777" w:rsidR="00584FB7" w:rsidRDefault="00584FB7">
      <w:pPr>
        <w:pStyle w:val="BodyText"/>
        <w:rPr>
          <w:sz w:val="20"/>
        </w:rPr>
      </w:pPr>
    </w:p>
    <w:p w14:paraId="1B84BCCB" w14:textId="77777777" w:rsidR="00584FB7" w:rsidRDefault="00584FB7">
      <w:pPr>
        <w:pStyle w:val="BodyText"/>
        <w:rPr>
          <w:sz w:val="20"/>
        </w:rPr>
      </w:pPr>
    </w:p>
    <w:p w14:paraId="4E4B6FF1" w14:textId="77777777" w:rsidR="00584FB7" w:rsidRDefault="00584FB7">
      <w:pPr>
        <w:pStyle w:val="BodyText"/>
        <w:rPr>
          <w:sz w:val="20"/>
        </w:rPr>
      </w:pPr>
    </w:p>
    <w:p w14:paraId="3F12533B" w14:textId="77777777" w:rsidR="00584FB7" w:rsidRDefault="00584FB7">
      <w:pPr>
        <w:pStyle w:val="BodyText"/>
        <w:rPr>
          <w:sz w:val="20"/>
        </w:rPr>
      </w:pPr>
    </w:p>
    <w:p w14:paraId="3D0FE0BD" w14:textId="77777777" w:rsidR="00584FB7" w:rsidRDefault="00584FB7">
      <w:pPr>
        <w:pStyle w:val="BodyText"/>
        <w:rPr>
          <w:sz w:val="20"/>
        </w:rPr>
      </w:pPr>
    </w:p>
    <w:p w14:paraId="252D987D" w14:textId="77777777" w:rsidR="00584FB7" w:rsidRDefault="00584FB7">
      <w:pPr>
        <w:pStyle w:val="BodyText"/>
        <w:rPr>
          <w:sz w:val="20"/>
        </w:rPr>
      </w:pPr>
    </w:p>
    <w:p w14:paraId="613FC77A" w14:textId="77777777" w:rsidR="00584FB7" w:rsidRDefault="00584FB7">
      <w:pPr>
        <w:pStyle w:val="BodyText"/>
        <w:rPr>
          <w:sz w:val="20"/>
        </w:rPr>
      </w:pPr>
    </w:p>
    <w:p w14:paraId="66D48BE1" w14:textId="77777777" w:rsidR="00584FB7" w:rsidRDefault="00F037DA">
      <w:pPr>
        <w:pStyle w:val="BodyText"/>
        <w:spacing w:before="3"/>
        <w:rPr>
          <w:sz w:val="16"/>
        </w:rPr>
      </w:pPr>
      <w:r>
        <w:pict w14:anchorId="282BE97E">
          <v:shape id="_x0000_s1026" style="position:absolute;margin-left:56.15pt;margin-top:11.7pt;width:499.7pt;height:.1pt;z-index:-251655168;mso-wrap-distance-left:0;mso-wrap-distance-right:0;mso-position-horizontal-relative:page" coordorigin="1123,234" coordsize="9994,0" path="m1123,234r9994,e" filled="f" strokeweight=".72pt">
            <v:path arrowok="t"/>
            <w10:wrap type="topAndBottom" anchorx="page"/>
          </v:shape>
        </w:pict>
      </w:r>
    </w:p>
    <w:p w14:paraId="03071A8C" w14:textId="1182857C" w:rsidR="00584FB7" w:rsidRDefault="001B4AEA">
      <w:pPr>
        <w:pStyle w:val="BodyText"/>
        <w:tabs>
          <w:tab w:val="left" w:pos="4456"/>
          <w:tab w:val="left" w:pos="7967"/>
        </w:tabs>
        <w:spacing w:before="131"/>
        <w:ind w:left="132"/>
      </w:pPr>
      <w:r>
        <w:t>2 School St., Merrimac,</w:t>
      </w:r>
      <w:r>
        <w:rPr>
          <w:spacing w:val="-6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01860</w:t>
      </w:r>
      <w:r>
        <w:tab/>
      </w:r>
      <w:hyperlink r:id="rId6" w:history="1">
        <w:r w:rsidR="006C49F1" w:rsidRPr="0073112E">
          <w:rPr>
            <w:rStyle w:val="Hyperlink"/>
          </w:rPr>
          <w:t>ajim@townofmerrimac.com</w:t>
        </w:r>
      </w:hyperlink>
      <w:r>
        <w:rPr>
          <w:color w:val="0000FF"/>
        </w:rPr>
        <w:tab/>
      </w:r>
      <w:r w:rsidR="00D161EA">
        <w:rPr>
          <w:color w:val="0000FF"/>
        </w:rPr>
        <w:t xml:space="preserve"> </w:t>
      </w:r>
      <w:r>
        <w:t>TEL:</w:t>
      </w:r>
      <w:r>
        <w:rPr>
          <w:spacing w:val="-4"/>
        </w:rPr>
        <w:t xml:space="preserve"> </w:t>
      </w:r>
      <w:r>
        <w:t>978.346.7634</w:t>
      </w:r>
    </w:p>
    <w:sectPr w:rsidR="00584FB7">
      <w:type w:val="continuous"/>
      <w:pgSz w:w="12240" w:h="15840"/>
      <w:pgMar w:top="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FB7"/>
    <w:rsid w:val="001B4AEA"/>
    <w:rsid w:val="001B6533"/>
    <w:rsid w:val="002C26A6"/>
    <w:rsid w:val="003A04E0"/>
    <w:rsid w:val="00412AD1"/>
    <w:rsid w:val="004C7710"/>
    <w:rsid w:val="00584FB7"/>
    <w:rsid w:val="006B5FE0"/>
    <w:rsid w:val="006C49F1"/>
    <w:rsid w:val="00A57A24"/>
    <w:rsid w:val="00B763ED"/>
    <w:rsid w:val="00D1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5D2B0E3"/>
  <w15:docId w15:val="{F8FC5587-9E85-4A10-BEA3-571301BF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12A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jim@townofmerrimac.com" TargetMode="External"/><Relationship Id="rId5" Type="http://schemas.openxmlformats.org/officeDocument/2006/relationships/hyperlink" Target="http://townofmerrimac.com/206/Accountan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AOJ</dc:creator>
  <cp:lastModifiedBy>Anne Jim - Accounting (X3005)</cp:lastModifiedBy>
  <cp:revision>9</cp:revision>
  <dcterms:created xsi:type="dcterms:W3CDTF">2026-03-12T18:07:00Z</dcterms:created>
  <dcterms:modified xsi:type="dcterms:W3CDTF">2026-06-30T13:29:00Z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2026-03-12T00:00:00Z</vt:filetime>
  </property>
</Properties>
</file>