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C64BAF">
      <w:pPr>
        <w:pStyle w:val="Default"/>
        <w:tabs>
          <w:tab w:val="left" w:pos="8640"/>
        </w:tabs>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1E5F4C3" w:rsidR="001B1849" w:rsidRDefault="00FE2CDF" w:rsidP="00FE2CDF">
      <w:pPr>
        <w:pStyle w:val="Default"/>
        <w:tabs>
          <w:tab w:val="center" w:pos="5739"/>
          <w:tab w:val="left" w:pos="9940"/>
        </w:tabs>
        <w:rPr>
          <w:sz w:val="23"/>
          <w:szCs w:val="23"/>
        </w:rPr>
      </w:pPr>
      <w:r>
        <w:rPr>
          <w:b/>
          <w:bCs/>
          <w:sz w:val="23"/>
          <w:szCs w:val="23"/>
        </w:rPr>
        <w:tab/>
      </w:r>
      <w:r w:rsidR="00BB08FB">
        <w:rPr>
          <w:b/>
          <w:bCs/>
          <w:sz w:val="23"/>
          <w:szCs w:val="23"/>
        </w:rPr>
        <w:t xml:space="preserve"> </w:t>
      </w:r>
      <w:r w:rsidR="000B555B">
        <w:rPr>
          <w:b/>
          <w:bCs/>
          <w:sz w:val="23"/>
          <w:szCs w:val="23"/>
        </w:rPr>
        <w:t>2</w:t>
      </w:r>
      <w:r w:rsidR="00482FE4">
        <w:rPr>
          <w:b/>
          <w:bCs/>
          <w:sz w:val="23"/>
          <w:szCs w:val="23"/>
        </w:rPr>
        <w:t xml:space="preserve"> </w:t>
      </w:r>
      <w:r w:rsidR="000B555B">
        <w:rPr>
          <w:b/>
          <w:bCs/>
          <w:sz w:val="23"/>
          <w:szCs w:val="23"/>
        </w:rPr>
        <w:t>S</w:t>
      </w:r>
      <w:r w:rsidR="001B1849">
        <w:rPr>
          <w:b/>
          <w:bCs/>
          <w:sz w:val="23"/>
          <w:szCs w:val="23"/>
        </w:rPr>
        <w:t>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11A2DBE6"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7B9DBC57" w:rsidR="001B1849" w:rsidRPr="00752AFD" w:rsidRDefault="001B1849" w:rsidP="009729FE">
      <w:pPr>
        <w:pStyle w:val="Default"/>
        <w:tabs>
          <w:tab w:val="left" w:pos="10452"/>
        </w:tabs>
        <w:rPr>
          <w:b/>
          <w:bCs/>
          <w:sz w:val="28"/>
          <w:szCs w:val="28"/>
        </w:rPr>
      </w:pPr>
      <w:r w:rsidRPr="00752AFD">
        <w:rPr>
          <w:b/>
          <w:bCs/>
          <w:sz w:val="28"/>
          <w:szCs w:val="28"/>
        </w:rPr>
        <w:t xml:space="preserve">MEETING POSTING &amp; AGENDA </w:t>
      </w:r>
      <w:r w:rsidR="009729FE">
        <w:rPr>
          <w:b/>
          <w:bCs/>
          <w:sz w:val="28"/>
          <w:szCs w:val="28"/>
        </w:rPr>
        <w:tab/>
        <w:t xml:space="preserve"> </w:t>
      </w:r>
    </w:p>
    <w:p w14:paraId="7D163F0C" w14:textId="035C76D5"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nday</w:t>
      </w:r>
      <w:r w:rsidR="00551237">
        <w:rPr>
          <w:b/>
          <w:bCs/>
        </w:rPr>
        <w:t>,</w:t>
      </w:r>
      <w:r w:rsidRPr="00752AFD">
        <w:rPr>
          <w:b/>
          <w:bCs/>
        </w:rPr>
        <w:t xml:space="preserve"> </w:t>
      </w:r>
      <w:r w:rsidR="00F63439">
        <w:rPr>
          <w:b/>
          <w:bCs/>
        </w:rPr>
        <w:t>January</w:t>
      </w:r>
      <w:r w:rsidR="00E73F13">
        <w:rPr>
          <w:b/>
          <w:bCs/>
        </w:rPr>
        <w:t xml:space="preserve"> 2</w:t>
      </w:r>
      <w:r w:rsidR="00F63439">
        <w:rPr>
          <w:b/>
          <w:bCs/>
        </w:rPr>
        <w:t>6</w:t>
      </w:r>
      <w:r w:rsidR="00675222">
        <w:rPr>
          <w:b/>
          <w:bCs/>
        </w:rPr>
        <w:t>, 202</w:t>
      </w:r>
      <w:r w:rsidR="00F63439">
        <w:rPr>
          <w:b/>
          <w:bCs/>
        </w:rPr>
        <w:t>6</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69937D20" w14:textId="18D52D0C" w:rsidR="00EE19BC" w:rsidRPr="00EE19BC" w:rsidRDefault="001B1849" w:rsidP="00116864">
      <w:pPr>
        <w:pStyle w:val="Default"/>
        <w:rPr>
          <w:sz w:val="20"/>
          <w:szCs w:val="20"/>
        </w:rPr>
      </w:pPr>
      <w:r w:rsidRPr="00752AFD">
        <w:rPr>
          <w:b/>
          <w:bCs/>
        </w:rPr>
        <w:t xml:space="preserve">Town of Merrimac Public Library, Library Meeting Room </w:t>
      </w: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6A711B02" w14:textId="5BC19E02" w:rsidR="000F39E2" w:rsidRPr="00F63439" w:rsidRDefault="00F63439" w:rsidP="000F39E2">
      <w:pPr>
        <w:pStyle w:val="Default"/>
        <w:ind w:left="720"/>
        <w:rPr>
          <w:b/>
          <w:bCs/>
          <w:sz w:val="32"/>
          <w:szCs w:val="32"/>
        </w:rPr>
      </w:pPr>
      <w:r w:rsidRPr="00F63439">
        <w:rPr>
          <w:b/>
          <w:bCs/>
          <w:sz w:val="32"/>
          <w:szCs w:val="32"/>
        </w:rPr>
        <w:t>MEETING CANCELLED</w:t>
      </w:r>
    </w:p>
    <w:p w14:paraId="15CBB98D" w14:textId="77777777" w:rsidR="00EE19BC" w:rsidRPr="00F63439" w:rsidRDefault="00EE19BC" w:rsidP="00EE19BC">
      <w:pPr>
        <w:pStyle w:val="Default"/>
        <w:ind w:left="360"/>
        <w:rPr>
          <w:b/>
          <w:bCs/>
          <w:sz w:val="32"/>
          <w:szCs w:val="32"/>
        </w:rPr>
      </w:pPr>
    </w:p>
    <w:p w14:paraId="24E2165C" w14:textId="5E3E4951" w:rsidR="00C66A4F" w:rsidRPr="00752AFD" w:rsidRDefault="00EE19BC" w:rsidP="00F63439">
      <w:pPr>
        <w:pStyle w:val="Default"/>
        <w:ind w:left="720"/>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F63439">
        <w:rPr>
          <w:b/>
          <w:bCs/>
          <w:sz w:val="28"/>
          <w:szCs w:val="28"/>
        </w:rPr>
        <w:t>February</w:t>
      </w:r>
      <w:r w:rsidR="00637F55">
        <w:rPr>
          <w:b/>
          <w:bCs/>
          <w:sz w:val="28"/>
          <w:szCs w:val="28"/>
        </w:rPr>
        <w:t xml:space="preserve"> 2</w:t>
      </w:r>
      <w:r w:rsidR="00F63439">
        <w:rPr>
          <w:b/>
          <w:bCs/>
          <w:sz w:val="28"/>
          <w:szCs w:val="28"/>
        </w:rPr>
        <w:t>3</w:t>
      </w:r>
      <w:r w:rsidR="006B764B">
        <w:rPr>
          <w:b/>
          <w:bCs/>
          <w:sz w:val="28"/>
          <w:szCs w:val="28"/>
        </w:rPr>
        <w:t>, 202</w:t>
      </w:r>
      <w:r w:rsidR="00F63439">
        <w:rPr>
          <w:b/>
          <w:bCs/>
          <w:sz w:val="28"/>
          <w:szCs w:val="28"/>
        </w:rPr>
        <w:t>6</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 w:numId="5" w16cid:durableId="13484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36478"/>
    <w:rsid w:val="000B4C08"/>
    <w:rsid w:val="000B555B"/>
    <w:rsid w:val="000B6F4B"/>
    <w:rsid w:val="000F0AFC"/>
    <w:rsid w:val="000F39E2"/>
    <w:rsid w:val="00106D3C"/>
    <w:rsid w:val="00107E33"/>
    <w:rsid w:val="001101D7"/>
    <w:rsid w:val="00115742"/>
    <w:rsid w:val="00116864"/>
    <w:rsid w:val="00124D90"/>
    <w:rsid w:val="00150E3E"/>
    <w:rsid w:val="00151CB4"/>
    <w:rsid w:val="001A4437"/>
    <w:rsid w:val="001A7D8E"/>
    <w:rsid w:val="001B1849"/>
    <w:rsid w:val="001D2846"/>
    <w:rsid w:val="00216951"/>
    <w:rsid w:val="00222CF5"/>
    <w:rsid w:val="0023432E"/>
    <w:rsid w:val="00252323"/>
    <w:rsid w:val="002672A0"/>
    <w:rsid w:val="002936D8"/>
    <w:rsid w:val="002D5460"/>
    <w:rsid w:val="002E627E"/>
    <w:rsid w:val="0031351D"/>
    <w:rsid w:val="00320707"/>
    <w:rsid w:val="003334BC"/>
    <w:rsid w:val="003B4C66"/>
    <w:rsid w:val="003C37EF"/>
    <w:rsid w:val="003C7B68"/>
    <w:rsid w:val="003D7532"/>
    <w:rsid w:val="003E31C4"/>
    <w:rsid w:val="003E690B"/>
    <w:rsid w:val="003F4CB6"/>
    <w:rsid w:val="003F63D8"/>
    <w:rsid w:val="00404E3A"/>
    <w:rsid w:val="004172A1"/>
    <w:rsid w:val="00422250"/>
    <w:rsid w:val="0044151D"/>
    <w:rsid w:val="0046267F"/>
    <w:rsid w:val="0046331C"/>
    <w:rsid w:val="00482FE4"/>
    <w:rsid w:val="00493E20"/>
    <w:rsid w:val="004B1264"/>
    <w:rsid w:val="004C0C56"/>
    <w:rsid w:val="004E32A1"/>
    <w:rsid w:val="004E686F"/>
    <w:rsid w:val="004F1CE3"/>
    <w:rsid w:val="004F2C50"/>
    <w:rsid w:val="00507B5A"/>
    <w:rsid w:val="005102E4"/>
    <w:rsid w:val="00511077"/>
    <w:rsid w:val="005134FD"/>
    <w:rsid w:val="00515FE5"/>
    <w:rsid w:val="0052762C"/>
    <w:rsid w:val="005341AD"/>
    <w:rsid w:val="00551237"/>
    <w:rsid w:val="00553780"/>
    <w:rsid w:val="005705EA"/>
    <w:rsid w:val="005874B9"/>
    <w:rsid w:val="005B39FD"/>
    <w:rsid w:val="005E21C9"/>
    <w:rsid w:val="006232EA"/>
    <w:rsid w:val="00637F55"/>
    <w:rsid w:val="00650EBD"/>
    <w:rsid w:val="00675222"/>
    <w:rsid w:val="006828D0"/>
    <w:rsid w:val="00691A67"/>
    <w:rsid w:val="00691EE0"/>
    <w:rsid w:val="006B764B"/>
    <w:rsid w:val="006E6EC5"/>
    <w:rsid w:val="00752AFD"/>
    <w:rsid w:val="00755FC7"/>
    <w:rsid w:val="00782C37"/>
    <w:rsid w:val="007839E1"/>
    <w:rsid w:val="00792DAF"/>
    <w:rsid w:val="007B6A5C"/>
    <w:rsid w:val="007F4DA2"/>
    <w:rsid w:val="0080440F"/>
    <w:rsid w:val="00806261"/>
    <w:rsid w:val="008432AC"/>
    <w:rsid w:val="00846630"/>
    <w:rsid w:val="00865F5A"/>
    <w:rsid w:val="008678FC"/>
    <w:rsid w:val="008756F2"/>
    <w:rsid w:val="0088523E"/>
    <w:rsid w:val="00896156"/>
    <w:rsid w:val="008D015E"/>
    <w:rsid w:val="0095337A"/>
    <w:rsid w:val="009630CE"/>
    <w:rsid w:val="009729FE"/>
    <w:rsid w:val="00974EC1"/>
    <w:rsid w:val="009811AB"/>
    <w:rsid w:val="00987BD7"/>
    <w:rsid w:val="009B1F0C"/>
    <w:rsid w:val="009C71DC"/>
    <w:rsid w:val="009E4749"/>
    <w:rsid w:val="009F2BC0"/>
    <w:rsid w:val="00A025C3"/>
    <w:rsid w:val="00A339C0"/>
    <w:rsid w:val="00A5013D"/>
    <w:rsid w:val="00A5493C"/>
    <w:rsid w:val="00A624ED"/>
    <w:rsid w:val="00A87F13"/>
    <w:rsid w:val="00AD49C6"/>
    <w:rsid w:val="00AE3425"/>
    <w:rsid w:val="00AF0001"/>
    <w:rsid w:val="00AF4785"/>
    <w:rsid w:val="00B174BD"/>
    <w:rsid w:val="00B30153"/>
    <w:rsid w:val="00B436FA"/>
    <w:rsid w:val="00B52672"/>
    <w:rsid w:val="00B7700F"/>
    <w:rsid w:val="00B81F91"/>
    <w:rsid w:val="00B82A1B"/>
    <w:rsid w:val="00B83C5C"/>
    <w:rsid w:val="00B85F22"/>
    <w:rsid w:val="00B94A10"/>
    <w:rsid w:val="00BB08FB"/>
    <w:rsid w:val="00BE6596"/>
    <w:rsid w:val="00BF56E7"/>
    <w:rsid w:val="00C06305"/>
    <w:rsid w:val="00C06E89"/>
    <w:rsid w:val="00C55A23"/>
    <w:rsid w:val="00C64BAF"/>
    <w:rsid w:val="00C66A4F"/>
    <w:rsid w:val="00C77038"/>
    <w:rsid w:val="00CB775C"/>
    <w:rsid w:val="00CD4B6E"/>
    <w:rsid w:val="00CF4D46"/>
    <w:rsid w:val="00D26E2E"/>
    <w:rsid w:val="00D43AF7"/>
    <w:rsid w:val="00D72C21"/>
    <w:rsid w:val="00D77511"/>
    <w:rsid w:val="00D90666"/>
    <w:rsid w:val="00D90D4F"/>
    <w:rsid w:val="00DC0BCE"/>
    <w:rsid w:val="00DC5889"/>
    <w:rsid w:val="00DE2A74"/>
    <w:rsid w:val="00DE3871"/>
    <w:rsid w:val="00E668C1"/>
    <w:rsid w:val="00E66AEC"/>
    <w:rsid w:val="00E73F13"/>
    <w:rsid w:val="00E866CC"/>
    <w:rsid w:val="00EC3E7E"/>
    <w:rsid w:val="00EC75D8"/>
    <w:rsid w:val="00EE19BC"/>
    <w:rsid w:val="00EE4C94"/>
    <w:rsid w:val="00EF0DA6"/>
    <w:rsid w:val="00F007AB"/>
    <w:rsid w:val="00F266FF"/>
    <w:rsid w:val="00F34685"/>
    <w:rsid w:val="00F63237"/>
    <w:rsid w:val="00F63439"/>
    <w:rsid w:val="00F6381C"/>
    <w:rsid w:val="00F65D07"/>
    <w:rsid w:val="00F85836"/>
    <w:rsid w:val="00F86BBA"/>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83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39308">
      <w:bodyDiv w:val="1"/>
      <w:marLeft w:val="0"/>
      <w:marRight w:val="0"/>
      <w:marTop w:val="0"/>
      <w:marBottom w:val="0"/>
      <w:divBdr>
        <w:top w:val="none" w:sz="0" w:space="0" w:color="auto"/>
        <w:left w:val="none" w:sz="0" w:space="0" w:color="auto"/>
        <w:bottom w:val="none" w:sz="0" w:space="0" w:color="auto"/>
        <w:right w:val="none" w:sz="0" w:space="0" w:color="auto"/>
      </w:divBdr>
    </w:div>
    <w:div w:id="2142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3</cp:revision>
  <cp:lastPrinted>2025-10-27T13:19:00Z</cp:lastPrinted>
  <dcterms:created xsi:type="dcterms:W3CDTF">2026-01-20T16:57:00Z</dcterms:created>
  <dcterms:modified xsi:type="dcterms:W3CDTF">2026-01-20T17:00:00Z</dcterms:modified>
</cp:coreProperties>
</file>