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392F92DB" w:rsidR="00B73C98" w:rsidRDefault="00E7725E">
      <w:pPr>
        <w:pStyle w:val="Title"/>
      </w:pPr>
      <w:r>
        <w:t>Merrimac 150th Celebration Committee</w:t>
      </w:r>
    </w:p>
    <w:p w14:paraId="2699B63E" w14:textId="77777777" w:rsidR="00B73C98" w:rsidRPr="003E55DA" w:rsidRDefault="00E7725E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616F2EF6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Date</w:t>
      </w:r>
      <w:r w:rsidR="00501F87">
        <w:rPr>
          <w:rFonts w:asciiTheme="majorHAnsi" w:hAnsiTheme="majorHAnsi" w:cstheme="majorHAnsi"/>
        </w:rPr>
        <w:t xml:space="preserve">: </w:t>
      </w:r>
      <w:r w:rsidR="006853EE">
        <w:rPr>
          <w:rFonts w:asciiTheme="majorHAnsi" w:hAnsiTheme="majorHAnsi" w:cstheme="majorHAnsi"/>
        </w:rPr>
        <w:t>October 9</w:t>
      </w:r>
      <w:r w:rsidRPr="003E55DA">
        <w:rPr>
          <w:rFonts w:asciiTheme="majorHAnsi" w:hAnsiTheme="majorHAnsi" w:cstheme="majorHAnsi"/>
        </w:rPr>
        <w:t>, 2025</w:t>
      </w:r>
    </w:p>
    <w:p w14:paraId="4F637D44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Location: Merrimac Police Department Conference Room</w:t>
      </w:r>
    </w:p>
    <w:p w14:paraId="36C9866D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5A168486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  <w:r w:rsidR="00DB6282">
        <w:rPr>
          <w:rFonts w:cstheme="majorHAnsi"/>
        </w:rPr>
        <w:t xml:space="preserve"> / A</w:t>
      </w:r>
      <w:r w:rsidR="0018583D">
        <w:rPr>
          <w:rFonts w:cstheme="majorHAnsi"/>
        </w:rPr>
        <w:t>TTENDANCE</w:t>
      </w:r>
    </w:p>
    <w:p w14:paraId="4911087D" w14:textId="74E83EF1" w:rsidR="00B73C98" w:rsidRPr="0018583D" w:rsidRDefault="00E7725E" w:rsidP="0018583D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37FC99BC" w14:textId="44B79008" w:rsidR="00CF5CC2" w:rsidRPr="006853EE" w:rsidRDefault="00CF5CC2" w:rsidP="00CF5CC2">
      <w:pPr>
        <w:rPr>
          <w:rFonts w:asciiTheme="majorHAnsi" w:hAnsiTheme="majorHAnsi" w:cstheme="majorHAnsi"/>
          <w:highlight w:val="green"/>
        </w:rPr>
      </w:pPr>
      <w:r w:rsidRPr="003E55DA">
        <w:rPr>
          <w:rFonts w:asciiTheme="majorHAnsi" w:hAnsiTheme="majorHAnsi" w:cstheme="majorHAnsi"/>
        </w:rPr>
        <w:t>PRESENT:</w:t>
      </w:r>
      <w:r>
        <w:rPr>
          <w:rFonts w:asciiTheme="majorHAnsi" w:hAnsiTheme="majorHAnsi" w:cstheme="majorHAnsi"/>
        </w:rPr>
        <w:t xml:space="preserve"> </w:t>
      </w:r>
      <w:r w:rsidRPr="007860E8">
        <w:rPr>
          <w:rFonts w:asciiTheme="majorHAnsi" w:hAnsiTheme="majorHAnsi" w:cstheme="majorHAnsi"/>
        </w:rPr>
        <w:t>Robert L. Gustison II</w:t>
      </w:r>
      <w:r w:rsidR="008E7378">
        <w:rPr>
          <w:rFonts w:asciiTheme="majorHAnsi" w:hAnsiTheme="majorHAnsi" w:cstheme="majorHAnsi"/>
        </w:rPr>
        <w:t xml:space="preserve">, </w:t>
      </w:r>
      <w:r w:rsidRPr="007860E8">
        <w:rPr>
          <w:rFonts w:asciiTheme="majorHAnsi" w:hAnsiTheme="majorHAnsi" w:cstheme="majorHAnsi"/>
        </w:rPr>
        <w:t xml:space="preserve">Larry Fisher, </w:t>
      </w:r>
      <w:r w:rsidR="0044158D" w:rsidRPr="007860E8">
        <w:rPr>
          <w:rFonts w:asciiTheme="majorHAnsi" w:hAnsiTheme="majorHAnsi" w:cstheme="majorHAnsi"/>
        </w:rPr>
        <w:t xml:space="preserve">Julie Fisher, </w:t>
      </w:r>
      <w:r w:rsidRPr="007860E8">
        <w:rPr>
          <w:rFonts w:asciiTheme="majorHAnsi" w:hAnsiTheme="majorHAnsi" w:cstheme="majorHAnsi"/>
        </w:rPr>
        <w:t>Michelle Gustison</w:t>
      </w:r>
      <w:r w:rsidR="006C5454" w:rsidRPr="007860E8">
        <w:rPr>
          <w:rFonts w:asciiTheme="majorHAnsi" w:hAnsiTheme="majorHAnsi" w:cstheme="majorHAnsi"/>
        </w:rPr>
        <w:t>,</w:t>
      </w:r>
      <w:r w:rsidR="00D3117F" w:rsidRPr="007860E8">
        <w:rPr>
          <w:rFonts w:asciiTheme="majorHAnsi" w:hAnsiTheme="majorHAnsi" w:cstheme="majorHAnsi"/>
        </w:rPr>
        <w:t xml:space="preserve"> Lauren Santagate</w:t>
      </w:r>
      <w:r w:rsidR="008E7378">
        <w:rPr>
          <w:rFonts w:asciiTheme="majorHAnsi" w:hAnsiTheme="majorHAnsi" w:cstheme="majorHAnsi"/>
        </w:rPr>
        <w:t xml:space="preserve">, </w:t>
      </w:r>
      <w:r w:rsidR="00D1299E" w:rsidRPr="00D1299E">
        <w:rPr>
          <w:rFonts w:asciiTheme="majorHAnsi" w:hAnsiTheme="majorHAnsi" w:cstheme="majorHAnsi"/>
        </w:rPr>
        <w:t>Ron Ramsden</w:t>
      </w:r>
      <w:r w:rsidR="00AA249F">
        <w:rPr>
          <w:rFonts w:asciiTheme="majorHAnsi" w:hAnsiTheme="majorHAnsi" w:cstheme="majorHAnsi"/>
        </w:rPr>
        <w:t>, Gretchen Fuhr</w:t>
      </w:r>
    </w:p>
    <w:p w14:paraId="70A27FEF" w14:textId="246C5C56" w:rsidR="00CF5CC2" w:rsidRPr="003E55DA" w:rsidRDefault="00CF5CC2" w:rsidP="00CF5CC2">
      <w:pPr>
        <w:rPr>
          <w:rFonts w:asciiTheme="majorHAnsi" w:hAnsiTheme="majorHAnsi" w:cstheme="majorHAnsi"/>
        </w:rPr>
      </w:pPr>
      <w:r w:rsidRPr="00CB38B0">
        <w:rPr>
          <w:rFonts w:asciiTheme="majorHAnsi" w:hAnsiTheme="majorHAnsi" w:cstheme="majorHAnsi"/>
        </w:rPr>
        <w:t>Members of Public:</w:t>
      </w:r>
      <w:r w:rsidR="00676CE4" w:rsidRPr="00CB38B0">
        <w:rPr>
          <w:rFonts w:asciiTheme="majorHAnsi" w:hAnsiTheme="majorHAnsi" w:cstheme="majorHAnsi"/>
        </w:rPr>
        <w:t xml:space="preserve"> </w:t>
      </w:r>
      <w:r w:rsidR="00CB38B0" w:rsidRPr="00CB38B0">
        <w:rPr>
          <w:rFonts w:asciiTheme="majorHAnsi" w:hAnsiTheme="majorHAnsi" w:cstheme="majorHAnsi"/>
        </w:rPr>
        <w:t>7</w:t>
      </w:r>
      <w:r w:rsidR="00676CE4" w:rsidRPr="00CB38B0">
        <w:rPr>
          <w:rFonts w:asciiTheme="majorHAnsi" w:hAnsiTheme="majorHAnsi" w:cstheme="majorHAnsi"/>
        </w:rPr>
        <w:t xml:space="preserve"> attendees</w:t>
      </w:r>
      <w:r w:rsidR="00676CE4">
        <w:rPr>
          <w:rFonts w:asciiTheme="majorHAnsi" w:hAnsiTheme="majorHAnsi" w:cstheme="majorHAnsi"/>
        </w:rPr>
        <w:t xml:space="preserve"> </w:t>
      </w:r>
    </w:p>
    <w:p w14:paraId="0C2CEA6A" w14:textId="77777777" w:rsidR="00AD342E" w:rsidRPr="007F6D64" w:rsidRDefault="00AD342E" w:rsidP="007F6D64">
      <w:pPr>
        <w:rPr>
          <w:rFonts w:asciiTheme="majorHAnsi" w:hAnsiTheme="majorHAnsi" w:cstheme="majorHAnsi"/>
        </w:rPr>
      </w:pPr>
    </w:p>
    <w:p w14:paraId="75AD9CCC" w14:textId="4AB54727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</w:t>
      </w:r>
      <w:r w:rsidR="007F6D64">
        <w:rPr>
          <w:rFonts w:cstheme="majorHAnsi"/>
        </w:rPr>
        <w:t>I</w:t>
      </w:r>
      <w:r w:rsidRPr="003E55DA">
        <w:rPr>
          <w:rFonts w:cstheme="majorHAnsi"/>
        </w:rPr>
        <w:t xml:space="preserve">. </w:t>
      </w:r>
      <w:r w:rsidR="00CB6ACC" w:rsidRPr="003E55DA">
        <w:rPr>
          <w:rFonts w:cstheme="majorHAnsi"/>
        </w:rPr>
        <w:t xml:space="preserve">Approve Minutes </w:t>
      </w:r>
      <w:r w:rsidR="002A07EF">
        <w:rPr>
          <w:rFonts w:cstheme="majorHAnsi"/>
        </w:rPr>
        <w:t>from previous meeting</w:t>
      </w:r>
      <w:r w:rsidRPr="003E55DA">
        <w:rPr>
          <w:rFonts w:cstheme="majorHAnsi"/>
        </w:rPr>
        <w:t xml:space="preserve"> </w:t>
      </w:r>
    </w:p>
    <w:p w14:paraId="7807FABF" w14:textId="5012007F" w:rsidR="00BD6D2E" w:rsidRPr="0024245B" w:rsidRDefault="00BD6D2E" w:rsidP="00BD6D2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24245B">
        <w:rPr>
          <w:rFonts w:asciiTheme="majorHAnsi" w:hAnsiTheme="majorHAnsi" w:cstheme="majorHAnsi"/>
        </w:rPr>
        <w:t xml:space="preserve">Motion to approve minutes from </w:t>
      </w:r>
      <w:r w:rsidR="00CB38B0">
        <w:rPr>
          <w:rFonts w:asciiTheme="majorHAnsi" w:hAnsiTheme="majorHAnsi" w:cstheme="majorHAnsi"/>
        </w:rPr>
        <w:t>25</w:t>
      </w:r>
      <w:r w:rsidR="00410F7C">
        <w:rPr>
          <w:rFonts w:asciiTheme="majorHAnsi" w:hAnsiTheme="majorHAnsi" w:cstheme="majorHAnsi"/>
        </w:rPr>
        <w:t>Sep2025</w:t>
      </w:r>
    </w:p>
    <w:p w14:paraId="652B678C" w14:textId="77777777" w:rsidR="00BD6D2E" w:rsidRPr="003E55DA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RESULT: APPROVED [UNANIMOUS]</w:t>
      </w:r>
    </w:p>
    <w:p w14:paraId="4D3050EE" w14:textId="77777777" w:rsidR="00BD6D2E" w:rsidRPr="00D1299E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D1299E">
        <w:rPr>
          <w:rFonts w:asciiTheme="majorHAnsi" w:hAnsiTheme="majorHAnsi" w:cstheme="majorHAnsi"/>
        </w:rPr>
        <w:t>MOVER: Gustison II</w:t>
      </w:r>
    </w:p>
    <w:p w14:paraId="519DA9F4" w14:textId="2DEEB92D" w:rsidR="00BD6D2E" w:rsidRPr="00EA3D7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SECONDER: </w:t>
      </w:r>
      <w:proofErr w:type="spellStart"/>
      <w:r w:rsidR="00501E21" w:rsidRPr="00EA3D74">
        <w:rPr>
          <w:rFonts w:asciiTheme="majorHAnsi" w:hAnsiTheme="majorHAnsi" w:cstheme="majorHAnsi"/>
        </w:rPr>
        <w:t>Santagate</w:t>
      </w:r>
      <w:proofErr w:type="spellEnd"/>
      <w:r w:rsidR="00501E21" w:rsidRPr="00EA3D74">
        <w:rPr>
          <w:rFonts w:asciiTheme="majorHAnsi" w:hAnsiTheme="majorHAnsi" w:cstheme="majorHAnsi"/>
        </w:rPr>
        <w:t xml:space="preserve"> </w:t>
      </w:r>
    </w:p>
    <w:p w14:paraId="288DDA45" w14:textId="4B626B29" w:rsidR="00BD6D2E" w:rsidRPr="00EA3D7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AYES: </w:t>
      </w:r>
      <w:r w:rsidR="009F6293" w:rsidRPr="00EA3D74">
        <w:rPr>
          <w:rFonts w:asciiTheme="majorHAnsi" w:hAnsiTheme="majorHAnsi" w:cstheme="majorHAnsi"/>
        </w:rPr>
        <w:t>Gustison</w:t>
      </w:r>
      <w:r w:rsidR="00691201" w:rsidRPr="00EA3D74">
        <w:rPr>
          <w:rFonts w:asciiTheme="majorHAnsi" w:hAnsiTheme="majorHAnsi" w:cstheme="majorHAnsi"/>
        </w:rPr>
        <w:t xml:space="preserve"> II</w:t>
      </w:r>
      <w:r w:rsidR="009F6293" w:rsidRPr="00EA3D74">
        <w:rPr>
          <w:rFonts w:asciiTheme="majorHAnsi" w:hAnsiTheme="majorHAnsi" w:cstheme="majorHAnsi"/>
        </w:rPr>
        <w:t>, Fisher</w:t>
      </w:r>
      <w:r w:rsidR="0052072F" w:rsidRPr="00EA3D74">
        <w:rPr>
          <w:rFonts w:asciiTheme="majorHAnsi" w:hAnsiTheme="majorHAnsi" w:cstheme="majorHAnsi"/>
        </w:rPr>
        <w:t xml:space="preserve">, Fisher, Gustison, </w:t>
      </w:r>
      <w:proofErr w:type="spellStart"/>
      <w:r w:rsidR="0058158D" w:rsidRPr="00EA3D74">
        <w:rPr>
          <w:rFonts w:asciiTheme="majorHAnsi" w:hAnsiTheme="majorHAnsi" w:cstheme="majorHAnsi"/>
        </w:rPr>
        <w:t>Santagate</w:t>
      </w:r>
      <w:proofErr w:type="spellEnd"/>
      <w:r w:rsidR="00C1776E" w:rsidRPr="00EA3D74">
        <w:rPr>
          <w:rFonts w:asciiTheme="majorHAnsi" w:hAnsiTheme="majorHAnsi" w:cstheme="majorHAnsi"/>
        </w:rPr>
        <w:t xml:space="preserve">, </w:t>
      </w:r>
      <w:r w:rsidR="001109D5" w:rsidRPr="00EA3D74">
        <w:rPr>
          <w:rFonts w:asciiTheme="majorHAnsi" w:hAnsiTheme="majorHAnsi" w:cstheme="majorHAnsi"/>
        </w:rPr>
        <w:t>Ramsden, Fuhr</w:t>
      </w:r>
    </w:p>
    <w:p w14:paraId="348930C7" w14:textId="77777777" w:rsidR="007F6D64" w:rsidRPr="00EA3D74" w:rsidRDefault="007F6D64" w:rsidP="007F6D64">
      <w:pPr>
        <w:contextualSpacing/>
        <w:rPr>
          <w:rFonts w:asciiTheme="majorHAnsi" w:hAnsiTheme="majorHAnsi" w:cstheme="majorHAnsi"/>
        </w:rPr>
      </w:pPr>
    </w:p>
    <w:p w14:paraId="752F143A" w14:textId="756BC9FD" w:rsidR="00501E21" w:rsidRPr="00EA3D74" w:rsidRDefault="00F62D6B" w:rsidP="00EA3D74">
      <w:pPr>
        <w:pStyle w:val="Heading2"/>
      </w:pPr>
      <w:r w:rsidRPr="00EA3D74">
        <w:t xml:space="preserve">III. </w:t>
      </w:r>
      <w:r w:rsidR="00554E26" w:rsidRPr="00EA3D74">
        <w:t xml:space="preserve">New </w:t>
      </w:r>
      <w:r w:rsidR="00EE3328" w:rsidRPr="00EA3D74">
        <w:t>Business</w:t>
      </w:r>
    </w:p>
    <w:p w14:paraId="1753C1F8" w14:textId="2BF813E8" w:rsidR="00EA3D74" w:rsidRDefault="00EA3D74" w:rsidP="00C03B7E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Light </w:t>
      </w:r>
      <w:r w:rsidRPr="00EA3D74">
        <w:rPr>
          <w:rFonts w:asciiTheme="majorHAnsi" w:hAnsiTheme="majorHAnsi" w:cstheme="majorHAnsi"/>
        </w:rPr>
        <w:t xml:space="preserve">Department representative attended </w:t>
      </w:r>
      <w:proofErr w:type="gramStart"/>
      <w:r w:rsidRPr="00EA3D74">
        <w:rPr>
          <w:rFonts w:asciiTheme="majorHAnsi" w:hAnsiTheme="majorHAnsi" w:cstheme="majorHAnsi"/>
        </w:rPr>
        <w:t>for</w:t>
      </w:r>
      <w:proofErr w:type="gramEnd"/>
      <w:r w:rsidRPr="00EA3D74">
        <w:rPr>
          <w:rFonts w:asciiTheme="majorHAnsi" w:hAnsiTheme="majorHAnsi" w:cstheme="majorHAnsi"/>
        </w:rPr>
        <w:t xml:space="preserve"> Committee to discuss potential for 2025 Holiday Light Contest Fundraiser and sale of light pole banners. Commissioner will take these ideas back to the light department to discuss. &gt;&gt; Light Department will discuss ideas at upcoming meeting. Light Department suggested potential of hanging a banner at town hall or fire station.</w:t>
      </w:r>
    </w:p>
    <w:p w14:paraId="5A6D2425" w14:textId="6890D54C" w:rsidR="00D7433F" w:rsidRPr="00EA3D74" w:rsidRDefault="00FB7C0A" w:rsidP="00C03B7E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Town Wide Photo/</w:t>
      </w:r>
      <w:r w:rsidR="00D670BE" w:rsidRPr="00EA3D74">
        <w:rPr>
          <w:rFonts w:asciiTheme="majorHAnsi" w:hAnsiTheme="majorHAnsi" w:cstheme="majorHAnsi"/>
        </w:rPr>
        <w:t>Duck drop fundraiser progress</w:t>
      </w:r>
      <w:r w:rsidRPr="00EA3D74">
        <w:rPr>
          <w:rFonts w:asciiTheme="majorHAnsi" w:hAnsiTheme="majorHAnsi" w:cstheme="majorHAnsi"/>
        </w:rPr>
        <w:t xml:space="preserve"> was discussed.</w:t>
      </w:r>
    </w:p>
    <w:p w14:paraId="47128262" w14:textId="38C5AE22" w:rsidR="002F00CB" w:rsidRPr="002F00CB" w:rsidRDefault="002F00CB" w:rsidP="00D96B42">
      <w:pPr>
        <w:pStyle w:val="ListParagraph"/>
        <w:numPr>
          <w:ilvl w:val="1"/>
          <w:numId w:val="25"/>
        </w:numPr>
        <w:rPr>
          <w:rFonts w:ascii="Calibri" w:eastAsiaTheme="majorEastAsia" w:hAnsi="Calibri" w:cs="Calibri"/>
          <w:color w:val="365F91" w:themeColor="accent1" w:themeShade="BF"/>
        </w:rPr>
      </w:pPr>
      <w:r>
        <w:rPr>
          <w:rFonts w:asciiTheme="majorHAnsi" w:hAnsiTheme="majorHAnsi" w:cstheme="majorHAnsi"/>
        </w:rPr>
        <w:t>Discussed details of set up</w:t>
      </w:r>
      <w:r w:rsidR="00B06620">
        <w:rPr>
          <w:rFonts w:asciiTheme="majorHAnsi" w:hAnsiTheme="majorHAnsi" w:cstheme="majorHAnsi"/>
        </w:rPr>
        <w:t xml:space="preserve">, materials needed, </w:t>
      </w:r>
      <w:r w:rsidR="00E61BF6">
        <w:rPr>
          <w:rFonts w:asciiTheme="majorHAnsi" w:hAnsiTheme="majorHAnsi" w:cstheme="majorHAnsi"/>
        </w:rPr>
        <w:t>and</w:t>
      </w:r>
      <w:r w:rsidR="00F0069B">
        <w:rPr>
          <w:rFonts w:asciiTheme="majorHAnsi" w:hAnsiTheme="majorHAnsi" w:cstheme="majorHAnsi"/>
        </w:rPr>
        <w:t xml:space="preserve"> </w:t>
      </w:r>
      <w:r w:rsidR="00B06620">
        <w:rPr>
          <w:rFonts w:asciiTheme="majorHAnsi" w:hAnsiTheme="majorHAnsi" w:cstheme="majorHAnsi"/>
        </w:rPr>
        <w:t>meeting time</w:t>
      </w:r>
      <w:r w:rsidR="00F0069B">
        <w:rPr>
          <w:rFonts w:asciiTheme="majorHAnsi" w:hAnsiTheme="majorHAnsi" w:cstheme="majorHAnsi"/>
        </w:rPr>
        <w:t xml:space="preserve"> for volunteers</w:t>
      </w:r>
    </w:p>
    <w:p w14:paraId="1C803AD0" w14:textId="0E68019C" w:rsidR="001C1D7B" w:rsidRPr="00D96B42" w:rsidRDefault="00AA249F" w:rsidP="00D96B42">
      <w:pPr>
        <w:pStyle w:val="ListParagraph"/>
        <w:numPr>
          <w:ilvl w:val="1"/>
          <w:numId w:val="25"/>
        </w:numPr>
        <w:rPr>
          <w:rFonts w:ascii="Calibri" w:eastAsiaTheme="majorEastAsia" w:hAnsi="Calibri" w:cs="Calibri"/>
          <w:color w:val="365F91" w:themeColor="accent1" w:themeShade="BF"/>
        </w:rPr>
      </w:pPr>
      <w:r>
        <w:rPr>
          <w:rFonts w:asciiTheme="majorHAnsi" w:hAnsiTheme="majorHAnsi" w:cstheme="majorHAnsi"/>
        </w:rPr>
        <w:t>T-shirts, sweatshirts</w:t>
      </w:r>
      <w:proofErr w:type="gramStart"/>
      <w:r>
        <w:rPr>
          <w:rFonts w:asciiTheme="majorHAnsi" w:hAnsiTheme="majorHAnsi" w:cstheme="majorHAnsi"/>
        </w:rPr>
        <w:t>, long</w:t>
      </w:r>
      <w:proofErr w:type="gramEnd"/>
      <w:r>
        <w:rPr>
          <w:rFonts w:asciiTheme="majorHAnsi" w:hAnsiTheme="majorHAnsi" w:cstheme="majorHAnsi"/>
        </w:rPr>
        <w:t xml:space="preserve"> sleeve shirts have been ordered </w:t>
      </w:r>
      <w:proofErr w:type="gramStart"/>
      <w:r>
        <w:rPr>
          <w:rFonts w:asciiTheme="majorHAnsi" w:hAnsiTheme="majorHAnsi" w:cstheme="majorHAnsi"/>
        </w:rPr>
        <w:t>with</w:t>
      </w:r>
      <w:proofErr w:type="gramEnd"/>
      <w:r>
        <w:rPr>
          <w:rFonts w:asciiTheme="majorHAnsi" w:hAnsiTheme="majorHAnsi" w:cstheme="majorHAnsi"/>
        </w:rPr>
        <w:t xml:space="preserve"> the vendor</w:t>
      </w:r>
      <w:r w:rsidR="00C01E57">
        <w:rPr>
          <w:rFonts w:asciiTheme="majorHAnsi" w:hAnsiTheme="majorHAnsi" w:cstheme="majorHAnsi"/>
        </w:rPr>
        <w:t>. Expected to be completed b</w:t>
      </w:r>
      <w:r w:rsidR="00C01E57" w:rsidRPr="004A06F0">
        <w:rPr>
          <w:rFonts w:asciiTheme="majorHAnsi" w:hAnsiTheme="majorHAnsi" w:cstheme="majorHAnsi"/>
        </w:rPr>
        <w:t>y 16Oct</w:t>
      </w:r>
      <w:r w:rsidR="004A06F0" w:rsidRPr="004A06F0">
        <w:rPr>
          <w:rFonts w:asciiTheme="majorHAnsi" w:hAnsiTheme="majorHAnsi" w:cstheme="majorHAnsi"/>
        </w:rPr>
        <w:t xml:space="preserve"> and for sale at the town wide photo</w:t>
      </w:r>
      <w:r w:rsidR="008E4FB5">
        <w:rPr>
          <w:rFonts w:asciiTheme="majorHAnsi" w:hAnsiTheme="majorHAnsi" w:cstheme="majorHAnsi"/>
        </w:rPr>
        <w:t xml:space="preserve">. </w:t>
      </w:r>
      <w:r w:rsidR="008E4FB5">
        <w:rPr>
          <w:rFonts w:ascii="Calibri" w:hAnsi="Calibri" w:cs="Calibri"/>
        </w:rPr>
        <w:t xml:space="preserve">Larry will manage shirt sales from the web site and </w:t>
      </w:r>
      <w:proofErr w:type="gramStart"/>
      <w:r w:rsidR="008E4FB5">
        <w:rPr>
          <w:rFonts w:ascii="Calibri" w:hAnsi="Calibri" w:cs="Calibri"/>
        </w:rPr>
        <w:t>placing</w:t>
      </w:r>
      <w:proofErr w:type="gramEnd"/>
      <w:r w:rsidR="008E4FB5">
        <w:rPr>
          <w:rFonts w:ascii="Calibri" w:hAnsi="Calibri" w:cs="Calibri"/>
        </w:rPr>
        <w:t xml:space="preserve"> with the vendor</w:t>
      </w:r>
      <w:r w:rsidR="00D96B42">
        <w:rPr>
          <w:rFonts w:ascii="Calibri" w:hAnsi="Calibri" w:cs="Calibri"/>
        </w:rPr>
        <w:t xml:space="preserve"> after the duck drop</w:t>
      </w:r>
    </w:p>
    <w:p w14:paraId="7A4099EB" w14:textId="44CA446A" w:rsidR="00402153" w:rsidRDefault="004A06F0" w:rsidP="00402153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Committee m</w:t>
      </w:r>
      <w:r w:rsidRPr="004A06F0">
        <w:rPr>
          <w:rFonts w:asciiTheme="majorHAnsi" w:hAnsiTheme="majorHAnsi" w:cstheme="majorHAnsi"/>
        </w:rPr>
        <w:t>ember has started applications for potential grants</w:t>
      </w:r>
    </w:p>
    <w:p w14:paraId="4CE007B5" w14:textId="4045A23D" w:rsidR="004A06F0" w:rsidRPr="004A06F0" w:rsidRDefault="004A06F0" w:rsidP="00402153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Started discussion on potential Sponsorship Levels and what we could offer potential Sponsors</w:t>
      </w:r>
    </w:p>
    <w:p w14:paraId="7A528024" w14:textId="2AF6724F" w:rsidR="00402153" w:rsidRDefault="00402153" w:rsidP="00402153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 w:rsidRPr="004A06F0">
        <w:rPr>
          <w:rFonts w:asciiTheme="majorHAnsi" w:hAnsiTheme="majorHAnsi" w:cstheme="majorHAnsi"/>
        </w:rPr>
        <w:t>What will we leave</w:t>
      </w:r>
      <w:r w:rsidRPr="00011E93">
        <w:rPr>
          <w:rFonts w:asciiTheme="majorHAnsi" w:hAnsiTheme="majorHAnsi" w:cstheme="majorHAnsi"/>
        </w:rPr>
        <w:t xml:space="preserve"> behind </w:t>
      </w:r>
      <w:r w:rsidR="008F04DE" w:rsidRPr="00011E93">
        <w:rPr>
          <w:rFonts w:asciiTheme="majorHAnsi" w:hAnsiTheme="majorHAnsi" w:cstheme="majorHAnsi"/>
        </w:rPr>
        <w:t>– potential idea</w:t>
      </w:r>
      <w:r w:rsidR="00011E93" w:rsidRPr="00011E93">
        <w:rPr>
          <w:rFonts w:asciiTheme="majorHAnsi" w:hAnsiTheme="majorHAnsi" w:cstheme="majorHAnsi"/>
        </w:rPr>
        <w:t xml:space="preserve">: plaque inset in town </w:t>
      </w:r>
      <w:r w:rsidR="00EB3508">
        <w:rPr>
          <w:rFonts w:asciiTheme="majorHAnsi" w:hAnsiTheme="majorHAnsi" w:cstheme="majorHAnsi"/>
        </w:rPr>
        <w:t xml:space="preserve">hall </w:t>
      </w:r>
      <w:r w:rsidR="00011E93" w:rsidRPr="00011E93">
        <w:rPr>
          <w:rFonts w:asciiTheme="majorHAnsi" w:hAnsiTheme="majorHAnsi" w:cstheme="majorHAnsi"/>
        </w:rPr>
        <w:t>floor entrance with 150</w:t>
      </w:r>
      <w:r w:rsidR="00011E93" w:rsidRPr="00011E93">
        <w:rPr>
          <w:rFonts w:asciiTheme="majorHAnsi" w:hAnsiTheme="majorHAnsi" w:cstheme="majorHAnsi"/>
          <w:vertAlign w:val="superscript"/>
        </w:rPr>
        <w:t>th</w:t>
      </w:r>
      <w:r w:rsidR="00011E93" w:rsidRPr="00011E93">
        <w:rPr>
          <w:rFonts w:asciiTheme="majorHAnsi" w:hAnsiTheme="majorHAnsi" w:cstheme="majorHAnsi"/>
        </w:rPr>
        <w:t xml:space="preserve"> emblem</w:t>
      </w:r>
    </w:p>
    <w:p w14:paraId="68BE8226" w14:textId="7B811687" w:rsidR="005C25B5" w:rsidRDefault="009B1CC4" w:rsidP="006735BA">
      <w:pPr>
        <w:pStyle w:val="ListParagraph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0A3E9F30" w14:textId="654DDBB0" w:rsidR="00B73C98" w:rsidRPr="003E55DA" w:rsidRDefault="00F62D6B">
      <w:pPr>
        <w:pStyle w:val="Heading2"/>
        <w:rPr>
          <w:rFonts w:cstheme="majorHAnsi"/>
        </w:rPr>
      </w:pPr>
      <w:r>
        <w:rPr>
          <w:rFonts w:cstheme="majorHAnsi"/>
        </w:rPr>
        <w:lastRenderedPageBreak/>
        <w:t>IV</w:t>
      </w:r>
      <w:r w:rsidR="00E7725E" w:rsidRPr="003E55DA">
        <w:rPr>
          <w:rFonts w:cstheme="majorHAnsi"/>
        </w:rPr>
        <w:t xml:space="preserve">. </w:t>
      </w:r>
      <w:r w:rsidR="006E6B0F">
        <w:rPr>
          <w:rFonts w:cstheme="majorHAnsi"/>
        </w:rPr>
        <w:t>POTENTIAL EVENTS/FUNDRAISING IDEAS</w:t>
      </w:r>
    </w:p>
    <w:p w14:paraId="414BF46A" w14:textId="00D3D659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>Members in parenthesis will research information on listed event/</w:t>
      </w:r>
      <w:r>
        <w:rPr>
          <w:rFonts w:asciiTheme="majorHAnsi" w:hAnsiTheme="majorHAnsi" w:cstheme="majorHAnsi"/>
        </w:rPr>
        <w:t>f</w:t>
      </w:r>
      <w:r w:rsidRPr="004679BB">
        <w:rPr>
          <w:rFonts w:asciiTheme="majorHAnsi" w:hAnsiTheme="majorHAnsi" w:cstheme="majorHAnsi"/>
        </w:rPr>
        <w:t xml:space="preserve">undraising </w:t>
      </w:r>
      <w:proofErr w:type="gramStart"/>
      <w:r>
        <w:rPr>
          <w:rFonts w:asciiTheme="majorHAnsi" w:hAnsiTheme="majorHAnsi" w:cstheme="majorHAnsi"/>
        </w:rPr>
        <w:t>i</w:t>
      </w:r>
      <w:r w:rsidRPr="004679BB">
        <w:rPr>
          <w:rFonts w:asciiTheme="majorHAnsi" w:hAnsiTheme="majorHAnsi" w:cstheme="majorHAnsi"/>
        </w:rPr>
        <w:t>dea</w:t>
      </w:r>
      <w:proofErr w:type="gramEnd"/>
      <w:r w:rsidRPr="004679BB">
        <w:rPr>
          <w:rFonts w:asciiTheme="majorHAnsi" w:hAnsiTheme="majorHAnsi" w:cstheme="majorHAnsi"/>
        </w:rPr>
        <w:t xml:space="preserve">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  <w:r w:rsidR="00F1399D">
        <w:rPr>
          <w:rFonts w:asciiTheme="majorHAnsi" w:hAnsiTheme="majorHAnsi" w:cstheme="majorHAnsi"/>
        </w:rPr>
        <w:t xml:space="preserve"> </w:t>
      </w:r>
      <w:r w:rsidR="001D49BA">
        <w:rPr>
          <w:rFonts w:asciiTheme="majorHAnsi" w:hAnsiTheme="majorHAnsi" w:cstheme="majorHAnsi"/>
        </w:rPr>
        <w:t>Details were discussed.</w:t>
      </w:r>
    </w:p>
    <w:p w14:paraId="3350F854" w14:textId="77777777" w:rsidR="004679BB" w:rsidRDefault="004679BB">
      <w:pPr>
        <w:contextualSpacing/>
        <w:rPr>
          <w:rFonts w:asciiTheme="majorHAnsi" w:hAnsiTheme="majorHAnsi" w:cstheme="majorHAnsi"/>
          <w:b/>
          <w:bCs/>
          <w:u w:val="single"/>
        </w:rPr>
      </w:pPr>
    </w:p>
    <w:p w14:paraId="76B6ACEB" w14:textId="51B50A09" w:rsidR="007F1EF0" w:rsidRDefault="00A63161" w:rsidP="007F1EF0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Potential </w:t>
      </w:r>
      <w:r w:rsidR="007D77C6" w:rsidRPr="004679BB">
        <w:rPr>
          <w:rFonts w:asciiTheme="majorHAnsi" w:hAnsiTheme="majorHAnsi" w:cstheme="majorHAnsi"/>
          <w:b/>
          <w:bCs/>
          <w:u w:val="single"/>
        </w:rPr>
        <w:t>Fundraising Ideas:</w:t>
      </w:r>
      <w:r w:rsidR="007D77C6" w:rsidRPr="003E55DA">
        <w:rPr>
          <w:rFonts w:asciiTheme="majorHAnsi" w:hAnsiTheme="majorHAnsi" w:cstheme="majorHAnsi"/>
        </w:rPr>
        <w:br/>
      </w:r>
      <w:r w:rsidR="007F1EF0">
        <w:rPr>
          <w:rFonts w:asciiTheme="majorHAnsi" w:hAnsiTheme="majorHAnsi" w:cstheme="majorHAnsi"/>
        </w:rPr>
        <w:t>-2025 Holiday Light Contest</w:t>
      </w:r>
    </w:p>
    <w:p w14:paraId="5AF82859" w14:textId="277847FD" w:rsidR="007D77C6" w:rsidRPr="00AD342E" w:rsidRDefault="007D77C6" w:rsidP="007D77C6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3E55DA">
        <w:rPr>
          <w:rFonts w:asciiTheme="majorHAnsi" w:hAnsiTheme="majorHAnsi" w:cstheme="majorHAnsi"/>
        </w:rPr>
        <w:t xml:space="preserve">- Kick-off dinner/ </w:t>
      </w:r>
      <w:r w:rsidRPr="00FA4A82">
        <w:rPr>
          <w:rFonts w:asciiTheme="majorHAnsi" w:hAnsiTheme="majorHAnsi" w:cstheme="majorHAnsi"/>
        </w:rPr>
        <w:t>Gala</w:t>
      </w:r>
      <w:r>
        <w:rPr>
          <w:rFonts w:asciiTheme="majorHAnsi" w:hAnsiTheme="majorHAnsi" w:cstheme="majorHAnsi"/>
        </w:rPr>
        <w:t xml:space="preserve">- potentially winter event, promoted to all towns, including a silent auction. </w:t>
      </w:r>
      <w:r w:rsidR="006C6CAA">
        <w:rPr>
          <w:rFonts w:asciiTheme="majorHAnsi" w:hAnsiTheme="majorHAnsi" w:cstheme="majorHAnsi"/>
        </w:rPr>
        <w:t>Pivoting on location- TBD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 xml:space="preserve"> (</w:t>
      </w:r>
      <w:proofErr w:type="spellStart"/>
      <w:r w:rsidRPr="00FA4A82">
        <w:rPr>
          <w:rFonts w:asciiTheme="majorHAnsi" w:hAnsiTheme="majorHAnsi" w:cstheme="majorHAnsi"/>
          <w:b/>
          <w:bCs/>
          <w:color w:val="4F81BD" w:themeColor="accent1"/>
        </w:rPr>
        <w:t>Santagate</w:t>
      </w:r>
      <w:proofErr w:type="spellEnd"/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7D30D76A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3E55DA">
        <w:rPr>
          <w:rFonts w:asciiTheme="majorHAnsi" w:hAnsiTheme="majorHAnsi" w:cstheme="majorHAnsi"/>
        </w:rPr>
        <w:t>Food truck Party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55C4EBBA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 Merchandise (t-shirts, sweatshirts, hats)</w:t>
      </w:r>
      <w:r w:rsidRPr="003E55DA">
        <w:rPr>
          <w:rFonts w:asciiTheme="majorHAnsi" w:hAnsiTheme="majorHAnsi" w:cstheme="majorHAnsi"/>
        </w:rPr>
        <w:br/>
        <w:t>- Restaurant fundraisers (Little Caesars, Flatbread, Sylvan Street Grille)</w:t>
      </w:r>
    </w:p>
    <w:p w14:paraId="5D4C6D43" w14:textId="4E5C583A" w:rsidR="007D77C6" w:rsidRDefault="007D77C6" w:rsidP="007D77C6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Commemorative Coins</w:t>
      </w:r>
    </w:p>
    <w:p w14:paraId="5683D1AB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</w:p>
    <w:p w14:paraId="69406B34" w14:textId="5F8D873A" w:rsidR="00C91069" w:rsidRDefault="00A63161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>
        <w:rPr>
          <w:rFonts w:asciiTheme="majorHAnsi" w:hAnsiTheme="majorHAnsi" w:cstheme="majorHAnsi"/>
          <w:b/>
          <w:bCs/>
          <w:u w:val="single"/>
        </w:rPr>
        <w:t>Potential</w:t>
      </w:r>
      <w:r w:rsidR="00E7725E" w:rsidRPr="004679BB">
        <w:rPr>
          <w:rFonts w:asciiTheme="majorHAnsi" w:hAnsiTheme="majorHAnsi" w:cstheme="majorHAnsi"/>
          <w:b/>
          <w:bCs/>
          <w:u w:val="single"/>
        </w:rPr>
        <w:t xml:space="preserve"> Events:</w:t>
      </w:r>
      <w:r w:rsidR="004679BB">
        <w:rPr>
          <w:rFonts w:asciiTheme="majorHAnsi" w:hAnsiTheme="majorHAnsi" w:cstheme="majorHAnsi"/>
        </w:rPr>
        <w:t xml:space="preserve"> </w:t>
      </w:r>
      <w:r w:rsidR="00E7725E" w:rsidRPr="003E55DA">
        <w:rPr>
          <w:rFonts w:asciiTheme="majorHAnsi" w:hAnsiTheme="majorHAnsi" w:cstheme="majorHAnsi"/>
        </w:rPr>
        <w:br/>
      </w:r>
      <w:r w:rsidR="00060688" w:rsidRPr="003E55DA">
        <w:rPr>
          <w:rFonts w:asciiTheme="majorHAnsi" w:hAnsiTheme="majorHAnsi" w:cstheme="majorHAnsi"/>
        </w:rPr>
        <w:t>-</w:t>
      </w:r>
      <w:r w:rsidR="009C221B">
        <w:rPr>
          <w:rFonts w:asciiTheme="majorHAnsi" w:hAnsiTheme="majorHAnsi" w:cstheme="majorHAnsi"/>
        </w:rPr>
        <w:t xml:space="preserve"> </w:t>
      </w:r>
      <w:r w:rsidR="00060688" w:rsidRPr="003E55DA">
        <w:rPr>
          <w:rFonts w:asciiTheme="majorHAnsi" w:hAnsiTheme="majorHAnsi" w:cstheme="majorHAnsi"/>
        </w:rPr>
        <w:t>Santa Parade Float</w:t>
      </w:r>
      <w:r w:rsidR="00060688">
        <w:rPr>
          <w:rFonts w:asciiTheme="majorHAnsi" w:hAnsiTheme="majorHAnsi" w:cstheme="majorHAnsi"/>
        </w:rPr>
        <w:t xml:space="preserve"> </w:t>
      </w:r>
      <w:r w:rsidR="00060688" w:rsidRPr="00FA4A82">
        <w:rPr>
          <w:rFonts w:asciiTheme="majorHAnsi" w:hAnsiTheme="majorHAnsi" w:cstheme="majorHAnsi"/>
          <w:b/>
          <w:bCs/>
          <w:color w:val="4F81BD" w:themeColor="accent1"/>
        </w:rPr>
        <w:t>(Fuhr)</w:t>
      </w:r>
    </w:p>
    <w:p w14:paraId="737DF2F7" w14:textId="77777777" w:rsidR="00AC558F" w:rsidRDefault="00C91069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3E55DA">
        <w:rPr>
          <w:rFonts w:asciiTheme="majorHAnsi" w:hAnsiTheme="majorHAnsi" w:cstheme="majorHAnsi"/>
        </w:rPr>
        <w:t>- Time capsule ceremony</w:t>
      </w:r>
      <w:r>
        <w:rPr>
          <w:rFonts w:asciiTheme="majorHAnsi" w:hAnsiTheme="majorHAnsi" w:cstheme="majorHAnsi"/>
        </w:rPr>
        <w:t>- potentially have this ceremony on April 11, 2026</w:t>
      </w:r>
      <w:r w:rsidR="00AF2575">
        <w:rPr>
          <w:rFonts w:asciiTheme="majorHAnsi" w:hAnsiTheme="majorHAnsi" w:cstheme="majorHAnsi"/>
        </w:rPr>
        <w:t xml:space="preserve">. </w:t>
      </w:r>
      <w:r w:rsidR="00B0464B">
        <w:rPr>
          <w:rFonts w:asciiTheme="majorHAnsi" w:hAnsiTheme="majorHAnsi" w:cstheme="majorHAnsi"/>
        </w:rPr>
        <w:t xml:space="preserve">Potential to </w:t>
      </w:r>
      <w:r w:rsidR="00B0464B">
        <w:rPr>
          <w:rFonts w:ascii="Calibri" w:hAnsi="Calibri" w:cs="Calibri"/>
        </w:rPr>
        <w:t xml:space="preserve">store the new time capsule in the old ballot box that will be displayed in a cabinet in town hall.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  <w:r w:rsidRPr="003E55DA">
        <w:rPr>
          <w:rFonts w:asciiTheme="majorHAnsi" w:hAnsiTheme="majorHAnsi" w:cstheme="majorHAnsi"/>
        </w:rPr>
        <w:br/>
      </w:r>
      <w:r w:rsidR="00DA17CD" w:rsidRPr="003E55DA">
        <w:rPr>
          <w:rFonts w:asciiTheme="majorHAnsi" w:hAnsiTheme="majorHAnsi" w:cstheme="majorHAnsi"/>
        </w:rPr>
        <w:t>- Youth involvement (essay contest, curriculum at school or library)</w:t>
      </w:r>
      <w:r w:rsidR="00DA17CD">
        <w:rPr>
          <w:rFonts w:asciiTheme="majorHAnsi" w:hAnsiTheme="majorHAnsi" w:cstheme="majorHAnsi"/>
        </w:rPr>
        <w:t xml:space="preserve"> </w:t>
      </w:r>
      <w:r w:rsidR="00DA17CD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DA17CD">
        <w:rPr>
          <w:rFonts w:asciiTheme="majorHAnsi" w:hAnsiTheme="majorHAnsi" w:cstheme="majorHAnsi"/>
          <w:b/>
          <w:bCs/>
          <w:color w:val="4F81BD" w:themeColor="accent1"/>
        </w:rPr>
        <w:t>Gustison, M</w:t>
      </w:r>
      <w:r w:rsidR="00DA17CD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65623C16" w14:textId="27B55B57" w:rsidR="004679BB" w:rsidRDefault="004679BB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</w:t>
      </w:r>
      <w:r w:rsidR="00F62D6B">
        <w:rPr>
          <w:rFonts w:asciiTheme="majorHAnsi" w:hAnsiTheme="majorHAnsi" w:cstheme="majorHAnsi"/>
        </w:rPr>
        <w:t xml:space="preserve">History Installations </w:t>
      </w:r>
      <w:r w:rsidR="00F62D6B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F62D6B"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="00F62D6B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2AC91665" w14:textId="41DEF02E" w:rsidR="00C91069" w:rsidRPr="003E55DA" w:rsidRDefault="00C91069" w:rsidP="00C91069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Museum-style display </w:t>
      </w:r>
      <w:r>
        <w:rPr>
          <w:rFonts w:asciiTheme="majorHAnsi" w:hAnsiTheme="majorHAnsi" w:cstheme="majorHAnsi"/>
        </w:rPr>
        <w:t xml:space="preserve">at library </w:t>
      </w:r>
      <w:r w:rsidRPr="003E55DA">
        <w:rPr>
          <w:rFonts w:asciiTheme="majorHAnsi" w:hAnsiTheme="majorHAnsi" w:cstheme="majorHAnsi"/>
        </w:rPr>
        <w:t>(historical quilt, etc.)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J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7F6CF80E" w14:textId="57DF08B0" w:rsidR="00C91069" w:rsidRPr="003E55DA" w:rsidRDefault="00C91069" w:rsidP="00C91069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</w:t>
      </w:r>
      <w:r w:rsidR="007F3BCF">
        <w:rPr>
          <w:rFonts w:asciiTheme="majorHAnsi" w:hAnsiTheme="majorHAnsi" w:cstheme="majorHAnsi"/>
        </w:rPr>
        <w:t xml:space="preserve"> </w:t>
      </w:r>
      <w:r w:rsidR="000027B4">
        <w:rPr>
          <w:rFonts w:asciiTheme="majorHAnsi" w:hAnsiTheme="majorHAnsi" w:cstheme="majorHAnsi"/>
        </w:rPr>
        <w:t>Movie Night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(Gustison II</w:t>
      </w:r>
      <w:r>
        <w:rPr>
          <w:rFonts w:asciiTheme="majorHAnsi" w:hAnsiTheme="majorHAnsi" w:cstheme="majorHAnsi"/>
          <w:b/>
          <w:bCs/>
          <w:color w:val="4F81BD" w:themeColor="accent1"/>
        </w:rPr>
        <w:t>, R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493A5481" w14:textId="225D1F28" w:rsidR="004679BB" w:rsidRDefault="004679BB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F3BC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Block Party in the </w:t>
      </w:r>
      <w:proofErr w:type="spellStart"/>
      <w:r>
        <w:rPr>
          <w:rFonts w:asciiTheme="majorHAnsi" w:hAnsiTheme="majorHAnsi" w:cstheme="majorHAnsi"/>
        </w:rPr>
        <w:t>Squircle</w:t>
      </w:r>
      <w:proofErr w:type="spellEnd"/>
    </w:p>
    <w:p w14:paraId="44203A9E" w14:textId="6174B8C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-Commemorative installment</w:t>
      </w:r>
    </w:p>
    <w:p w14:paraId="3CD16786" w14:textId="0B484C01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-Parade</w:t>
      </w:r>
    </w:p>
    <w:p w14:paraId="47A8625F" w14:textId="58787F1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-Concert/bands</w:t>
      </w:r>
    </w:p>
    <w:p w14:paraId="6BC84F55" w14:textId="5EAB375E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-Beer garden</w:t>
      </w:r>
    </w:p>
    <w:p w14:paraId="2EB4FC9C" w14:textId="7DEC0AEF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-Bonfire</w:t>
      </w:r>
    </w:p>
    <w:p w14:paraId="47645177" w14:textId="18E21C61" w:rsidR="007A47E0" w:rsidRPr="003E55DA" w:rsidRDefault="00FA4A82" w:rsidP="007D77C6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3E55DA">
        <w:rPr>
          <w:rFonts w:asciiTheme="majorHAnsi" w:hAnsiTheme="majorHAnsi" w:cstheme="majorHAnsi"/>
        </w:rPr>
        <w:t xml:space="preserve">-Projection of </w:t>
      </w:r>
      <w:r>
        <w:rPr>
          <w:rFonts w:asciiTheme="majorHAnsi" w:hAnsiTheme="majorHAnsi" w:cstheme="majorHAnsi"/>
        </w:rPr>
        <w:t xml:space="preserve">Vintage </w:t>
      </w:r>
      <w:r w:rsidRPr="003E55DA">
        <w:rPr>
          <w:rFonts w:asciiTheme="majorHAnsi" w:hAnsiTheme="majorHAnsi" w:cstheme="majorHAnsi"/>
        </w:rPr>
        <w:t>Merrimac Home Movies Montage</w:t>
      </w:r>
      <w:r>
        <w:rPr>
          <w:rFonts w:asciiTheme="majorHAnsi" w:hAnsiTheme="majorHAnsi" w:cstheme="majorHAnsi"/>
        </w:rPr>
        <w:t xml:space="preserve"> </w:t>
      </w:r>
      <w:r w:rsidR="004405D5" w:rsidRPr="003E55DA">
        <w:rPr>
          <w:rFonts w:asciiTheme="majorHAnsi" w:hAnsiTheme="majorHAnsi" w:cstheme="majorHAnsi"/>
        </w:rPr>
        <w:br/>
      </w:r>
      <w:r w:rsidR="004405D5" w:rsidRPr="003E55DA">
        <w:rPr>
          <w:rFonts w:asciiTheme="majorHAnsi" w:hAnsiTheme="majorHAnsi" w:cstheme="majorHAnsi"/>
        </w:rPr>
        <w:br/>
      </w:r>
    </w:p>
    <w:p w14:paraId="4BC71994" w14:textId="16CAB64E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V. SCHEDULING FUTURE MEETINGS</w:t>
      </w:r>
    </w:p>
    <w:p w14:paraId="302D17A9" w14:textId="3964D1A8" w:rsidR="00B73C98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</w:t>
      </w:r>
      <w:r w:rsidR="00B208B4">
        <w:rPr>
          <w:rFonts w:asciiTheme="majorHAnsi" w:hAnsiTheme="majorHAnsi" w:cstheme="majorHAnsi"/>
        </w:rPr>
        <w:t>6Nov</w:t>
      </w:r>
      <w:r w:rsidR="009B1CC4">
        <w:rPr>
          <w:rFonts w:asciiTheme="majorHAnsi" w:hAnsiTheme="majorHAnsi" w:cstheme="majorHAnsi"/>
        </w:rPr>
        <w:t>2025</w:t>
      </w:r>
      <w:r w:rsidRPr="003E55DA">
        <w:rPr>
          <w:rFonts w:asciiTheme="majorHAnsi" w:hAnsiTheme="majorHAnsi" w:cstheme="majorHAnsi"/>
        </w:rPr>
        <w:t xml:space="preserve">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>Merrimac Police Department Conference Room</w:t>
      </w:r>
    </w:p>
    <w:p w14:paraId="3644037A" w14:textId="77777777" w:rsidR="006C2C72" w:rsidRPr="003E55DA" w:rsidRDefault="006C2C72">
      <w:pPr>
        <w:contextualSpacing/>
        <w:rPr>
          <w:rFonts w:asciiTheme="majorHAnsi" w:hAnsiTheme="majorHAnsi" w:cstheme="majorHAnsi"/>
        </w:rPr>
      </w:pPr>
    </w:p>
    <w:p w14:paraId="4CF18084" w14:textId="79C07F7C" w:rsidR="00B73C98" w:rsidRPr="00EF71C6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VI. </w:t>
      </w:r>
      <w:r w:rsidR="006E6B0F" w:rsidRPr="00EF71C6">
        <w:rPr>
          <w:rFonts w:cstheme="majorHAnsi"/>
        </w:rPr>
        <w:t>ACTION ITEMS</w:t>
      </w:r>
    </w:p>
    <w:p w14:paraId="1A426D27" w14:textId="09CE65B4" w:rsidR="003E55DA" w:rsidRPr="00EF71C6" w:rsidRDefault="00E7725E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Rob Gustison:</w:t>
      </w:r>
    </w:p>
    <w:p w14:paraId="52542CFF" w14:textId="052C6B91" w:rsidR="00130A22" w:rsidRDefault="00EF71C6" w:rsidP="00FB6CF6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Test out </w:t>
      </w:r>
      <w:proofErr w:type="spellStart"/>
      <w:r>
        <w:rPr>
          <w:rFonts w:asciiTheme="majorHAnsi" w:hAnsiTheme="majorHAnsi" w:cstheme="majorHAnsi"/>
        </w:rPr>
        <w:t>paypal</w:t>
      </w:r>
      <w:proofErr w:type="spellEnd"/>
      <w:r>
        <w:rPr>
          <w:rFonts w:asciiTheme="majorHAnsi" w:hAnsiTheme="majorHAnsi" w:cstheme="majorHAnsi"/>
        </w:rPr>
        <w:t xml:space="preserve"> possibilities for t-shirt sales</w:t>
      </w:r>
    </w:p>
    <w:p w14:paraId="6F89F223" w14:textId="77777777" w:rsidR="00C5075A" w:rsidRDefault="00EF71C6" w:rsidP="00C5075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Send</w:t>
      </w:r>
      <w:proofErr w:type="gramEnd"/>
      <w:r>
        <w:rPr>
          <w:rFonts w:asciiTheme="majorHAnsi" w:hAnsiTheme="majorHAnsi" w:cstheme="majorHAnsi"/>
        </w:rPr>
        <w:t xml:space="preserve"> t-shirt spreadsheet to group</w:t>
      </w:r>
    </w:p>
    <w:p w14:paraId="326B4878" w14:textId="77777777" w:rsidR="00C5075A" w:rsidRDefault="00D90CE2" w:rsidP="00C5075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C5075A">
        <w:rPr>
          <w:rFonts w:asciiTheme="majorHAnsi" w:hAnsiTheme="majorHAnsi" w:cstheme="majorHAnsi"/>
        </w:rPr>
        <w:t>Request Guilfoil PR se</w:t>
      </w:r>
      <w:r w:rsidR="00C5075A" w:rsidRPr="00C5075A">
        <w:rPr>
          <w:rFonts w:asciiTheme="majorHAnsi" w:hAnsiTheme="majorHAnsi" w:cstheme="majorHAnsi"/>
        </w:rPr>
        <w:t>t up t-shirt ordering online</w:t>
      </w:r>
    </w:p>
    <w:p w14:paraId="17C38366" w14:textId="2265F6BC" w:rsidR="00C5075A" w:rsidRDefault="00C5075A" w:rsidP="00C5075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C5075A">
        <w:rPr>
          <w:rFonts w:asciiTheme="majorHAnsi" w:hAnsiTheme="majorHAnsi" w:cstheme="majorHAnsi"/>
        </w:rPr>
        <w:t xml:space="preserve">Price </w:t>
      </w:r>
      <w:r w:rsidR="00E9370C">
        <w:rPr>
          <w:rFonts w:asciiTheme="majorHAnsi" w:hAnsiTheme="majorHAnsi" w:cstheme="majorHAnsi"/>
        </w:rPr>
        <w:t>photo printing price for town wide photo</w:t>
      </w:r>
    </w:p>
    <w:p w14:paraId="5FE302E8" w14:textId="2D7B8647" w:rsidR="00E9370C" w:rsidRPr="00C5075A" w:rsidRDefault="00E9370C" w:rsidP="00C5075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Send Cindy Quinn artwork for pote</w:t>
      </w:r>
      <w:r w:rsidR="00F0069B">
        <w:rPr>
          <w:rFonts w:asciiTheme="majorHAnsi" w:hAnsiTheme="majorHAnsi" w:cstheme="majorHAnsi"/>
        </w:rPr>
        <w:t>ntial yard flag pricing</w:t>
      </w:r>
    </w:p>
    <w:p w14:paraId="61C50AE0" w14:textId="77777777" w:rsidR="00EF71C6" w:rsidRDefault="00EF71C6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Gretchen Fuhr:</w:t>
      </w:r>
    </w:p>
    <w:p w14:paraId="13324E67" w14:textId="4F7ACD18" w:rsidR="00EF71C6" w:rsidRDefault="00D90CE2" w:rsidP="00D90CE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Devise a Sponsorship level listing</w:t>
      </w:r>
    </w:p>
    <w:p w14:paraId="64614367" w14:textId="023E8567" w:rsidR="00D90CE2" w:rsidRDefault="00D90CE2" w:rsidP="00D90CE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Start applications for potential grants</w:t>
      </w:r>
    </w:p>
    <w:p w14:paraId="5E618172" w14:textId="77777777" w:rsidR="00F0069B" w:rsidRDefault="00A43F2C" w:rsidP="00F006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Lauren Santagate:</w:t>
      </w:r>
    </w:p>
    <w:p w14:paraId="3E2FC51E" w14:textId="37A56005" w:rsidR="00A43F2C" w:rsidRPr="00F0069B" w:rsidRDefault="00D90CE2" w:rsidP="00F0069B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>Research potential smaller event ideas for event/gala pivot</w:t>
      </w:r>
    </w:p>
    <w:p w14:paraId="738E5F23" w14:textId="77777777" w:rsidR="009243DA" w:rsidRPr="00EF71C6" w:rsidRDefault="009243DA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Julie Fisher:</w:t>
      </w:r>
    </w:p>
    <w:p w14:paraId="5C57F87B" w14:textId="39122BB1" w:rsidR="009243DA" w:rsidRPr="00F0069B" w:rsidRDefault="00573986" w:rsidP="009243D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>Fill out Santa Parade registration form</w:t>
      </w:r>
    </w:p>
    <w:p w14:paraId="7B59CB26" w14:textId="37E4B747" w:rsidR="00F53764" w:rsidRPr="00F0069B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>Larry Fisher:</w:t>
      </w:r>
    </w:p>
    <w:p w14:paraId="26CB6CD1" w14:textId="2A739731" w:rsidR="008A4B99" w:rsidRPr="00F0069B" w:rsidRDefault="008A4B99" w:rsidP="008A4B9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 xml:space="preserve">Reach out to Fiesta Shows to determine if a carnival is feasible. </w:t>
      </w:r>
    </w:p>
    <w:p w14:paraId="38432922" w14:textId="64CE14D6" w:rsidR="005B652C" w:rsidRPr="00FE2B35" w:rsidRDefault="00F0069B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Organize</w:t>
      </w:r>
      <w:r w:rsidR="007E0484" w:rsidRPr="00FE2B35">
        <w:rPr>
          <w:rFonts w:asciiTheme="majorHAnsi" w:hAnsiTheme="majorHAnsi" w:cstheme="majorHAnsi"/>
        </w:rPr>
        <w:t xml:space="preserve"> ducks</w:t>
      </w:r>
    </w:p>
    <w:p w14:paraId="2B183976" w14:textId="0599047C" w:rsidR="007E0484" w:rsidRPr="00FE2B35" w:rsidRDefault="007E0484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E2B35">
        <w:rPr>
          <w:rFonts w:asciiTheme="majorHAnsi" w:hAnsiTheme="majorHAnsi" w:cstheme="majorHAnsi"/>
        </w:rPr>
        <w:t>Review sound system options for Town photo/duck drop event</w:t>
      </w:r>
    </w:p>
    <w:p w14:paraId="7CDB681D" w14:textId="7E7A87FA" w:rsidR="007E0484" w:rsidRPr="00FE2B35" w:rsidRDefault="007E0484" w:rsidP="009902F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E2B35">
        <w:rPr>
          <w:rFonts w:asciiTheme="majorHAnsi" w:hAnsiTheme="majorHAnsi" w:cstheme="majorHAnsi"/>
        </w:rPr>
        <w:t xml:space="preserve">Digitize photo from </w:t>
      </w:r>
      <w:r w:rsidR="005C2B85" w:rsidRPr="00FE2B35">
        <w:rPr>
          <w:rFonts w:asciiTheme="majorHAnsi" w:hAnsiTheme="majorHAnsi" w:cstheme="majorHAnsi"/>
        </w:rPr>
        <w:t>100 years ago</w:t>
      </w:r>
    </w:p>
    <w:p w14:paraId="3C29E88F" w14:textId="454BDA09" w:rsidR="00C501EA" w:rsidRPr="00ED254A" w:rsidRDefault="00C501EA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ED254A">
        <w:rPr>
          <w:rFonts w:asciiTheme="majorHAnsi" w:hAnsiTheme="majorHAnsi" w:cstheme="majorHAnsi"/>
        </w:rPr>
        <w:t>Obtain coin prices with agreed front/back design</w:t>
      </w:r>
    </w:p>
    <w:p w14:paraId="268243A3" w14:textId="34A13E8D" w:rsidR="008C34B9" w:rsidRPr="00EA3D74" w:rsidRDefault="008C34B9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Will reach out to contacts about potential carriage </w:t>
      </w:r>
      <w:r w:rsidR="00E43AB7" w:rsidRPr="00EA3D74">
        <w:rPr>
          <w:rFonts w:asciiTheme="majorHAnsi" w:hAnsiTheme="majorHAnsi" w:cstheme="majorHAnsi"/>
        </w:rPr>
        <w:t>for Santa Float</w:t>
      </w:r>
    </w:p>
    <w:p w14:paraId="397C4B40" w14:textId="737D798D" w:rsidR="00B73C98" w:rsidRPr="00EA3D74" w:rsidRDefault="00B73C98" w:rsidP="003E55DA">
      <w:pPr>
        <w:ind w:firstLine="360"/>
        <w:contextualSpacing/>
        <w:rPr>
          <w:rFonts w:asciiTheme="majorHAnsi" w:hAnsiTheme="majorHAnsi" w:cstheme="majorHAnsi"/>
        </w:rPr>
      </w:pPr>
    </w:p>
    <w:p w14:paraId="15F7DE7E" w14:textId="6EFB62BA" w:rsidR="00B84C90" w:rsidRPr="00EA3D74" w:rsidRDefault="00B84C90" w:rsidP="00B84C90">
      <w:pPr>
        <w:pStyle w:val="Heading2"/>
        <w:rPr>
          <w:rFonts w:cstheme="majorHAnsi"/>
        </w:rPr>
      </w:pPr>
      <w:r w:rsidRPr="00EA3D74">
        <w:rPr>
          <w:rFonts w:cstheme="majorHAnsi"/>
        </w:rPr>
        <w:t>V. ADJOURNMENT</w:t>
      </w:r>
    </w:p>
    <w:p w14:paraId="611F5253" w14:textId="77777777" w:rsidR="00B84C90" w:rsidRPr="00EA3D74" w:rsidRDefault="00B84C90" w:rsidP="00B84C9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Motion to adjourn the meeting</w:t>
      </w:r>
    </w:p>
    <w:p w14:paraId="09A63018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RESULT: APPROVED [UNANIMOUS]</w:t>
      </w:r>
    </w:p>
    <w:p w14:paraId="478FB873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MOVER: Gustison II</w:t>
      </w:r>
    </w:p>
    <w:p w14:paraId="6FA3E24D" w14:textId="756B6C99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SECONDER: Fischer, </w:t>
      </w:r>
      <w:r w:rsidR="00AF22D6" w:rsidRPr="00EA3D74">
        <w:rPr>
          <w:rFonts w:asciiTheme="majorHAnsi" w:hAnsiTheme="majorHAnsi" w:cstheme="majorHAnsi"/>
        </w:rPr>
        <w:t>J</w:t>
      </w:r>
    </w:p>
    <w:p w14:paraId="1BCEDDDC" w14:textId="77777777" w:rsidR="00D166E5" w:rsidRPr="003E55DA" w:rsidRDefault="00B84C90" w:rsidP="00D166E5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AYES: </w:t>
      </w:r>
      <w:r w:rsidR="00D166E5" w:rsidRPr="00EA3D74">
        <w:rPr>
          <w:rFonts w:asciiTheme="majorHAnsi" w:hAnsiTheme="majorHAnsi" w:cstheme="majorHAnsi"/>
        </w:rPr>
        <w:t xml:space="preserve">Gustison II, Fisher, Fisher, Gustison, </w:t>
      </w:r>
      <w:proofErr w:type="spellStart"/>
      <w:r w:rsidR="00D166E5" w:rsidRPr="00EA3D74">
        <w:rPr>
          <w:rFonts w:asciiTheme="majorHAnsi" w:hAnsiTheme="majorHAnsi" w:cstheme="majorHAnsi"/>
        </w:rPr>
        <w:t>Santagate</w:t>
      </w:r>
      <w:proofErr w:type="spellEnd"/>
      <w:r w:rsidR="00D166E5" w:rsidRPr="00EA3D74">
        <w:rPr>
          <w:rFonts w:asciiTheme="majorHAnsi" w:hAnsiTheme="majorHAnsi" w:cstheme="majorHAnsi"/>
        </w:rPr>
        <w:t>, Ramsden, Fuhr</w:t>
      </w:r>
    </w:p>
    <w:p w14:paraId="4995AF4F" w14:textId="6A21EEDA" w:rsidR="00BE3B14" w:rsidRPr="003E55DA" w:rsidRDefault="00BE3B14" w:rsidP="00D166E5">
      <w:pPr>
        <w:ind w:firstLine="720"/>
        <w:contextualSpacing/>
        <w:rPr>
          <w:rFonts w:asciiTheme="majorHAnsi" w:hAnsiTheme="majorHAnsi" w:cstheme="majorHAnsi"/>
        </w:rPr>
      </w:pPr>
    </w:p>
    <w:sectPr w:rsidR="00BE3B14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214F9"/>
    <w:multiLevelType w:val="hybridMultilevel"/>
    <w:tmpl w:val="85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E5023"/>
    <w:multiLevelType w:val="hybridMultilevel"/>
    <w:tmpl w:val="172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70EE"/>
    <w:multiLevelType w:val="hybridMultilevel"/>
    <w:tmpl w:val="527C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1ECD"/>
    <w:multiLevelType w:val="hybridMultilevel"/>
    <w:tmpl w:val="9774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257A2"/>
    <w:multiLevelType w:val="hybridMultilevel"/>
    <w:tmpl w:val="94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D6CBC"/>
    <w:multiLevelType w:val="hybridMultilevel"/>
    <w:tmpl w:val="972E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5"/>
  </w:num>
  <w:num w:numId="12" w16cid:durableId="1748844048">
    <w:abstractNumId w:val="14"/>
  </w:num>
  <w:num w:numId="13" w16cid:durableId="1869296009">
    <w:abstractNumId w:val="12"/>
  </w:num>
  <w:num w:numId="14" w16cid:durableId="1320384578">
    <w:abstractNumId w:val="16"/>
  </w:num>
  <w:num w:numId="15" w16cid:durableId="1989823141">
    <w:abstractNumId w:val="17"/>
  </w:num>
  <w:num w:numId="16" w16cid:durableId="268200765">
    <w:abstractNumId w:val="20"/>
  </w:num>
  <w:num w:numId="17" w16cid:durableId="1547065152">
    <w:abstractNumId w:val="23"/>
  </w:num>
  <w:num w:numId="18" w16cid:durableId="1032027037">
    <w:abstractNumId w:val="21"/>
  </w:num>
  <w:num w:numId="19" w16cid:durableId="976298382">
    <w:abstractNumId w:val="24"/>
  </w:num>
  <w:num w:numId="20" w16cid:durableId="2007441386">
    <w:abstractNumId w:val="10"/>
  </w:num>
  <w:num w:numId="21" w16cid:durableId="330915533">
    <w:abstractNumId w:val="11"/>
  </w:num>
  <w:num w:numId="22" w16cid:durableId="1432700668">
    <w:abstractNumId w:val="22"/>
  </w:num>
  <w:num w:numId="23" w16cid:durableId="320503237">
    <w:abstractNumId w:val="19"/>
  </w:num>
  <w:num w:numId="24" w16cid:durableId="2140150565">
    <w:abstractNumId w:val="13"/>
  </w:num>
  <w:num w:numId="25" w16cid:durableId="945165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7B4"/>
    <w:rsid w:val="0001096A"/>
    <w:rsid w:val="00011E93"/>
    <w:rsid w:val="000137D0"/>
    <w:rsid w:val="0002103C"/>
    <w:rsid w:val="0002676C"/>
    <w:rsid w:val="00034616"/>
    <w:rsid w:val="00042353"/>
    <w:rsid w:val="00044A06"/>
    <w:rsid w:val="0004562A"/>
    <w:rsid w:val="00050E4E"/>
    <w:rsid w:val="0006063C"/>
    <w:rsid w:val="00060688"/>
    <w:rsid w:val="00063B44"/>
    <w:rsid w:val="00063B9D"/>
    <w:rsid w:val="000657C3"/>
    <w:rsid w:val="00074A94"/>
    <w:rsid w:val="000A2692"/>
    <w:rsid w:val="000A4196"/>
    <w:rsid w:val="000C5B95"/>
    <w:rsid w:val="000D3EB1"/>
    <w:rsid w:val="00104B40"/>
    <w:rsid w:val="00107639"/>
    <w:rsid w:val="001109D5"/>
    <w:rsid w:val="00122DAC"/>
    <w:rsid w:val="0012645F"/>
    <w:rsid w:val="00130A22"/>
    <w:rsid w:val="00131DE6"/>
    <w:rsid w:val="0015074B"/>
    <w:rsid w:val="00175310"/>
    <w:rsid w:val="0018583D"/>
    <w:rsid w:val="00197B02"/>
    <w:rsid w:val="001A48EB"/>
    <w:rsid w:val="001A4978"/>
    <w:rsid w:val="001C072A"/>
    <w:rsid w:val="001C1D7B"/>
    <w:rsid w:val="001C2887"/>
    <w:rsid w:val="001D1BA3"/>
    <w:rsid w:val="001D4252"/>
    <w:rsid w:val="001D49BA"/>
    <w:rsid w:val="001F5DC1"/>
    <w:rsid w:val="0020444E"/>
    <w:rsid w:val="002052C6"/>
    <w:rsid w:val="00224CF1"/>
    <w:rsid w:val="0023015E"/>
    <w:rsid w:val="00235B37"/>
    <w:rsid w:val="00241ED4"/>
    <w:rsid w:val="0024245B"/>
    <w:rsid w:val="0024484F"/>
    <w:rsid w:val="002705F2"/>
    <w:rsid w:val="00283F8F"/>
    <w:rsid w:val="002940DE"/>
    <w:rsid w:val="0029489B"/>
    <w:rsid w:val="002950B1"/>
    <w:rsid w:val="0029639D"/>
    <w:rsid w:val="002A07EF"/>
    <w:rsid w:val="002C0A55"/>
    <w:rsid w:val="002E4A20"/>
    <w:rsid w:val="002E5074"/>
    <w:rsid w:val="002F00CB"/>
    <w:rsid w:val="003067AF"/>
    <w:rsid w:val="0032476D"/>
    <w:rsid w:val="00326F90"/>
    <w:rsid w:val="0033626E"/>
    <w:rsid w:val="00353C47"/>
    <w:rsid w:val="00373E9B"/>
    <w:rsid w:val="003779DB"/>
    <w:rsid w:val="00397563"/>
    <w:rsid w:val="003A5C1D"/>
    <w:rsid w:val="003B10EC"/>
    <w:rsid w:val="003B7873"/>
    <w:rsid w:val="003C36A5"/>
    <w:rsid w:val="003C4BA2"/>
    <w:rsid w:val="003E55DA"/>
    <w:rsid w:val="00402153"/>
    <w:rsid w:val="00405A57"/>
    <w:rsid w:val="00410F7C"/>
    <w:rsid w:val="00411BB4"/>
    <w:rsid w:val="00417F23"/>
    <w:rsid w:val="00424553"/>
    <w:rsid w:val="00430BF4"/>
    <w:rsid w:val="00431DB4"/>
    <w:rsid w:val="00436DB7"/>
    <w:rsid w:val="004405D5"/>
    <w:rsid w:val="0044089E"/>
    <w:rsid w:val="0044158D"/>
    <w:rsid w:val="00447954"/>
    <w:rsid w:val="00454BEC"/>
    <w:rsid w:val="004679BB"/>
    <w:rsid w:val="004742D7"/>
    <w:rsid w:val="00476755"/>
    <w:rsid w:val="00477BA5"/>
    <w:rsid w:val="004863A4"/>
    <w:rsid w:val="0049108D"/>
    <w:rsid w:val="00497FD7"/>
    <w:rsid w:val="004A06F0"/>
    <w:rsid w:val="004C6D02"/>
    <w:rsid w:val="004D4C55"/>
    <w:rsid w:val="004D59A1"/>
    <w:rsid w:val="004E4D3F"/>
    <w:rsid w:val="004E75EF"/>
    <w:rsid w:val="004E7A86"/>
    <w:rsid w:val="004F3685"/>
    <w:rsid w:val="00500CB2"/>
    <w:rsid w:val="00501E21"/>
    <w:rsid w:val="00501F87"/>
    <w:rsid w:val="0052072F"/>
    <w:rsid w:val="00554E26"/>
    <w:rsid w:val="00555C8B"/>
    <w:rsid w:val="00557A91"/>
    <w:rsid w:val="00562F56"/>
    <w:rsid w:val="00573986"/>
    <w:rsid w:val="0057420C"/>
    <w:rsid w:val="0058158D"/>
    <w:rsid w:val="00586F00"/>
    <w:rsid w:val="0059518E"/>
    <w:rsid w:val="005A05BA"/>
    <w:rsid w:val="005A2032"/>
    <w:rsid w:val="005A57D2"/>
    <w:rsid w:val="005A580F"/>
    <w:rsid w:val="005B3316"/>
    <w:rsid w:val="005B3C37"/>
    <w:rsid w:val="005B652C"/>
    <w:rsid w:val="005C25B5"/>
    <w:rsid w:val="005C2B85"/>
    <w:rsid w:val="005C39FE"/>
    <w:rsid w:val="005C55B1"/>
    <w:rsid w:val="005C6279"/>
    <w:rsid w:val="005D5439"/>
    <w:rsid w:val="005D558D"/>
    <w:rsid w:val="005D568F"/>
    <w:rsid w:val="005D63BB"/>
    <w:rsid w:val="0060000A"/>
    <w:rsid w:val="00603E73"/>
    <w:rsid w:val="0061112B"/>
    <w:rsid w:val="00643A9A"/>
    <w:rsid w:val="00643D74"/>
    <w:rsid w:val="00650C29"/>
    <w:rsid w:val="00671CA2"/>
    <w:rsid w:val="006735BA"/>
    <w:rsid w:val="00676CE4"/>
    <w:rsid w:val="006853EE"/>
    <w:rsid w:val="00691201"/>
    <w:rsid w:val="006A191A"/>
    <w:rsid w:val="006A42FE"/>
    <w:rsid w:val="006B4983"/>
    <w:rsid w:val="006C2C72"/>
    <w:rsid w:val="006C303C"/>
    <w:rsid w:val="006C5454"/>
    <w:rsid w:val="006C6CAA"/>
    <w:rsid w:val="006E07A8"/>
    <w:rsid w:val="006E21CB"/>
    <w:rsid w:val="006E6B0F"/>
    <w:rsid w:val="007022D1"/>
    <w:rsid w:val="0073293D"/>
    <w:rsid w:val="00736CF3"/>
    <w:rsid w:val="00745AAE"/>
    <w:rsid w:val="0075449D"/>
    <w:rsid w:val="00756F1A"/>
    <w:rsid w:val="00773A54"/>
    <w:rsid w:val="00775731"/>
    <w:rsid w:val="007860E8"/>
    <w:rsid w:val="007A4756"/>
    <w:rsid w:val="007A47E0"/>
    <w:rsid w:val="007A5A22"/>
    <w:rsid w:val="007C2BEB"/>
    <w:rsid w:val="007D1A9B"/>
    <w:rsid w:val="007D1EB8"/>
    <w:rsid w:val="007D77C6"/>
    <w:rsid w:val="007E0484"/>
    <w:rsid w:val="007E3B04"/>
    <w:rsid w:val="007F1EF0"/>
    <w:rsid w:val="007F3BCF"/>
    <w:rsid w:val="007F3C46"/>
    <w:rsid w:val="007F6D64"/>
    <w:rsid w:val="00805492"/>
    <w:rsid w:val="008118A1"/>
    <w:rsid w:val="00823ECE"/>
    <w:rsid w:val="008473BA"/>
    <w:rsid w:val="008631C4"/>
    <w:rsid w:val="008930D8"/>
    <w:rsid w:val="008A4B99"/>
    <w:rsid w:val="008C34B9"/>
    <w:rsid w:val="008C5E93"/>
    <w:rsid w:val="008E4FB5"/>
    <w:rsid w:val="008E7378"/>
    <w:rsid w:val="008F04DE"/>
    <w:rsid w:val="008F3967"/>
    <w:rsid w:val="00907758"/>
    <w:rsid w:val="00923105"/>
    <w:rsid w:val="009243DA"/>
    <w:rsid w:val="00937FF5"/>
    <w:rsid w:val="00957D5C"/>
    <w:rsid w:val="00961EB4"/>
    <w:rsid w:val="00962499"/>
    <w:rsid w:val="0096612C"/>
    <w:rsid w:val="00973C58"/>
    <w:rsid w:val="00976322"/>
    <w:rsid w:val="009804F1"/>
    <w:rsid w:val="0098199A"/>
    <w:rsid w:val="009902F9"/>
    <w:rsid w:val="00996416"/>
    <w:rsid w:val="00997135"/>
    <w:rsid w:val="009A247E"/>
    <w:rsid w:val="009B1CC4"/>
    <w:rsid w:val="009C0639"/>
    <w:rsid w:val="009C221B"/>
    <w:rsid w:val="009F0586"/>
    <w:rsid w:val="009F6293"/>
    <w:rsid w:val="00A028E3"/>
    <w:rsid w:val="00A146A8"/>
    <w:rsid w:val="00A31D27"/>
    <w:rsid w:val="00A3598C"/>
    <w:rsid w:val="00A43553"/>
    <w:rsid w:val="00A43F2C"/>
    <w:rsid w:val="00A46828"/>
    <w:rsid w:val="00A50206"/>
    <w:rsid w:val="00A51BA0"/>
    <w:rsid w:val="00A52F4A"/>
    <w:rsid w:val="00A538ED"/>
    <w:rsid w:val="00A63161"/>
    <w:rsid w:val="00A6565E"/>
    <w:rsid w:val="00A75EA4"/>
    <w:rsid w:val="00A851EC"/>
    <w:rsid w:val="00AA1D8D"/>
    <w:rsid w:val="00AA249F"/>
    <w:rsid w:val="00AA6ED8"/>
    <w:rsid w:val="00AA7612"/>
    <w:rsid w:val="00AC558F"/>
    <w:rsid w:val="00AD16C7"/>
    <w:rsid w:val="00AD342E"/>
    <w:rsid w:val="00AF1AFC"/>
    <w:rsid w:val="00AF22D6"/>
    <w:rsid w:val="00AF2575"/>
    <w:rsid w:val="00AF69E7"/>
    <w:rsid w:val="00B0464B"/>
    <w:rsid w:val="00B06620"/>
    <w:rsid w:val="00B208B4"/>
    <w:rsid w:val="00B25908"/>
    <w:rsid w:val="00B2659D"/>
    <w:rsid w:val="00B350A5"/>
    <w:rsid w:val="00B37C96"/>
    <w:rsid w:val="00B47730"/>
    <w:rsid w:val="00B56D07"/>
    <w:rsid w:val="00B616EC"/>
    <w:rsid w:val="00B73C98"/>
    <w:rsid w:val="00B75AFC"/>
    <w:rsid w:val="00B84C90"/>
    <w:rsid w:val="00B9682E"/>
    <w:rsid w:val="00B96EEC"/>
    <w:rsid w:val="00B97241"/>
    <w:rsid w:val="00B97FF1"/>
    <w:rsid w:val="00BA064C"/>
    <w:rsid w:val="00BD13DF"/>
    <w:rsid w:val="00BD42E5"/>
    <w:rsid w:val="00BD6D2E"/>
    <w:rsid w:val="00BE3B14"/>
    <w:rsid w:val="00BE4976"/>
    <w:rsid w:val="00BF476A"/>
    <w:rsid w:val="00C01E57"/>
    <w:rsid w:val="00C03B7E"/>
    <w:rsid w:val="00C1776E"/>
    <w:rsid w:val="00C22335"/>
    <w:rsid w:val="00C24D13"/>
    <w:rsid w:val="00C3298C"/>
    <w:rsid w:val="00C501EA"/>
    <w:rsid w:val="00C5075A"/>
    <w:rsid w:val="00C76324"/>
    <w:rsid w:val="00C91069"/>
    <w:rsid w:val="00C91F72"/>
    <w:rsid w:val="00CA7123"/>
    <w:rsid w:val="00CB0664"/>
    <w:rsid w:val="00CB38B0"/>
    <w:rsid w:val="00CB6ACC"/>
    <w:rsid w:val="00CC2F36"/>
    <w:rsid w:val="00CD2F54"/>
    <w:rsid w:val="00CF4D5E"/>
    <w:rsid w:val="00CF5CC2"/>
    <w:rsid w:val="00D1299E"/>
    <w:rsid w:val="00D166E5"/>
    <w:rsid w:val="00D17A32"/>
    <w:rsid w:val="00D3117F"/>
    <w:rsid w:val="00D312FD"/>
    <w:rsid w:val="00D31633"/>
    <w:rsid w:val="00D32618"/>
    <w:rsid w:val="00D40361"/>
    <w:rsid w:val="00D431B2"/>
    <w:rsid w:val="00D44C69"/>
    <w:rsid w:val="00D604C0"/>
    <w:rsid w:val="00D670BE"/>
    <w:rsid w:val="00D72CB3"/>
    <w:rsid w:val="00D7433F"/>
    <w:rsid w:val="00D76F3A"/>
    <w:rsid w:val="00D90CE2"/>
    <w:rsid w:val="00D93BF5"/>
    <w:rsid w:val="00D94101"/>
    <w:rsid w:val="00D96B42"/>
    <w:rsid w:val="00DA17CD"/>
    <w:rsid w:val="00DA1989"/>
    <w:rsid w:val="00DA2FA0"/>
    <w:rsid w:val="00DA703F"/>
    <w:rsid w:val="00DB17E2"/>
    <w:rsid w:val="00DB3745"/>
    <w:rsid w:val="00DB6282"/>
    <w:rsid w:val="00DC1102"/>
    <w:rsid w:val="00DE5175"/>
    <w:rsid w:val="00DF0861"/>
    <w:rsid w:val="00DF2E84"/>
    <w:rsid w:val="00DF496E"/>
    <w:rsid w:val="00E00B33"/>
    <w:rsid w:val="00E03011"/>
    <w:rsid w:val="00E101BD"/>
    <w:rsid w:val="00E134A4"/>
    <w:rsid w:val="00E144BD"/>
    <w:rsid w:val="00E417BB"/>
    <w:rsid w:val="00E43AB7"/>
    <w:rsid w:val="00E549EF"/>
    <w:rsid w:val="00E61BF6"/>
    <w:rsid w:val="00E739EA"/>
    <w:rsid w:val="00E74F35"/>
    <w:rsid w:val="00E7725E"/>
    <w:rsid w:val="00E92CFF"/>
    <w:rsid w:val="00E9370C"/>
    <w:rsid w:val="00EA133E"/>
    <w:rsid w:val="00EA3D74"/>
    <w:rsid w:val="00EA4BBE"/>
    <w:rsid w:val="00EB3508"/>
    <w:rsid w:val="00ED254A"/>
    <w:rsid w:val="00ED71B0"/>
    <w:rsid w:val="00EE04DD"/>
    <w:rsid w:val="00EE3328"/>
    <w:rsid w:val="00EF71C6"/>
    <w:rsid w:val="00F0069B"/>
    <w:rsid w:val="00F07520"/>
    <w:rsid w:val="00F1399D"/>
    <w:rsid w:val="00F449E5"/>
    <w:rsid w:val="00F479EC"/>
    <w:rsid w:val="00F51A58"/>
    <w:rsid w:val="00F53764"/>
    <w:rsid w:val="00F6107F"/>
    <w:rsid w:val="00F62D6B"/>
    <w:rsid w:val="00FA4A82"/>
    <w:rsid w:val="00FA7ED2"/>
    <w:rsid w:val="00FB353F"/>
    <w:rsid w:val="00FB6CF6"/>
    <w:rsid w:val="00FB7C0A"/>
    <w:rsid w:val="00FC25D4"/>
    <w:rsid w:val="00FC3F9F"/>
    <w:rsid w:val="00FC693F"/>
    <w:rsid w:val="00FD1DAB"/>
    <w:rsid w:val="00FD5C41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40</cp:revision>
  <dcterms:created xsi:type="dcterms:W3CDTF">2025-10-09T21:57:00Z</dcterms:created>
  <dcterms:modified xsi:type="dcterms:W3CDTF">2025-10-12T01:09:00Z</dcterms:modified>
  <cp:category/>
</cp:coreProperties>
</file>